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D4" w:rsidRPr="00B34ED4" w:rsidRDefault="00D21731" w:rsidP="00B34ED4">
      <w:pPr>
        <w:widowControl w:val="0"/>
        <w:spacing w:before="42" w:after="0" w:line="240" w:lineRule="auto"/>
        <w:ind w:left="120" w:right="-46"/>
        <w:rPr>
          <w:rFonts w:ascii="Arial" w:eastAsia="Arial" w:hAnsi="Arial" w:cs="Arial"/>
          <w:sz w:val="28"/>
          <w:szCs w:val="28"/>
          <w:lang w:val="en-US"/>
        </w:rPr>
      </w:pPr>
      <w:r w:rsidRPr="00B34ED4">
        <w:rPr>
          <w:rFonts w:ascii="Arial" w:eastAsia="Calibri" w:hAnsi="Calibri" w:cs="Times New Roman"/>
          <w:b/>
          <w:sz w:val="28"/>
          <w:lang w:val="en-US"/>
        </w:rPr>
        <w:t>Employment</w:t>
      </w:r>
      <w:r w:rsidRPr="00B34ED4">
        <w:rPr>
          <w:rFonts w:ascii="Arial" w:eastAsia="Calibri" w:hAnsi="Calibri" w:cs="Times New Roman"/>
          <w:b/>
          <w:spacing w:val="-16"/>
          <w:sz w:val="28"/>
          <w:lang w:val="en-US"/>
        </w:rPr>
        <w:t xml:space="preserve"> </w:t>
      </w:r>
      <w:r w:rsidRPr="00B34ED4">
        <w:rPr>
          <w:rFonts w:ascii="Arial" w:eastAsia="Calibri" w:hAnsi="Calibri" w:cs="Times New Roman"/>
          <w:b/>
          <w:sz w:val="28"/>
          <w:lang w:val="en-US"/>
        </w:rPr>
        <w:t>Committee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8"/>
          <w:szCs w:val="28"/>
          <w:lang w:val="en-US"/>
        </w:rPr>
      </w:pPr>
    </w:p>
    <w:p w:rsidR="00B34ED4" w:rsidRPr="00B34ED4" w:rsidRDefault="00D21731" w:rsidP="00B34ED4">
      <w:pPr>
        <w:widowControl w:val="0"/>
        <w:spacing w:after="0" w:line="240" w:lineRule="auto"/>
        <w:ind w:left="119" w:right="-46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 xml:space="preserve">The Committee comprises </w:t>
      </w:r>
      <w:r>
        <w:rPr>
          <w:rFonts w:ascii="Arial" w:eastAsia="Arial" w:hAnsi="Arial" w:cs="Times New Roman"/>
          <w:sz w:val="24"/>
          <w:szCs w:val="24"/>
          <w:lang w:val="en-US"/>
        </w:rPr>
        <w:t>eight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 xml:space="preserve"> County Councillors, chaired by the Leader of</w:t>
      </w:r>
      <w:r w:rsidRPr="00B34ED4">
        <w:rPr>
          <w:rFonts w:ascii="Arial" w:eastAsia="Arial" w:hAnsi="Arial" w:cs="Times New Roman"/>
          <w:spacing w:val="-27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 xml:space="preserve">Council and including an appropriate </w:t>
      </w:r>
      <w:r>
        <w:rPr>
          <w:rFonts w:ascii="Arial" w:eastAsia="Arial" w:hAnsi="Arial" w:cs="Times New Roman"/>
          <w:sz w:val="24"/>
          <w:szCs w:val="24"/>
          <w:lang w:val="en-US"/>
        </w:rPr>
        <w:t>C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 xml:space="preserve">abinet </w:t>
      </w:r>
      <w:r>
        <w:rPr>
          <w:rFonts w:ascii="Arial" w:eastAsia="Arial" w:hAnsi="Arial" w:cs="Times New Roman"/>
          <w:sz w:val="24"/>
          <w:szCs w:val="24"/>
          <w:lang w:val="en-US"/>
        </w:rPr>
        <w:t>M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 xml:space="preserve">ember or </w:t>
      </w:r>
      <w:r>
        <w:rPr>
          <w:rFonts w:ascii="Arial" w:eastAsia="Arial" w:hAnsi="Arial" w:cs="Times New Roman"/>
          <w:sz w:val="24"/>
          <w:szCs w:val="24"/>
          <w:lang w:val="en-US"/>
        </w:rPr>
        <w:t>Lead M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ember</w:t>
      </w:r>
      <w:r w:rsidRPr="00B34ED4">
        <w:rPr>
          <w:rFonts w:ascii="Arial" w:eastAsia="Arial" w:hAnsi="Arial" w:cs="Times New Roman"/>
          <w:spacing w:val="-4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depending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upon the specific issue being dealt</w:t>
      </w:r>
      <w:r w:rsidRPr="00B34ED4">
        <w:rPr>
          <w:rFonts w:ascii="Arial" w:eastAsia="Arial" w:hAnsi="Arial" w:cs="Times New Roman"/>
          <w:spacing w:val="-2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with.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06D68" w:rsidRDefault="00D21731" w:rsidP="00B06D68">
      <w:pPr>
        <w:widowControl w:val="0"/>
        <w:spacing w:after="0" w:line="240" w:lineRule="auto"/>
        <w:ind w:left="120" w:right="-46"/>
        <w:jc w:val="both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Meetings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are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open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to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public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but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they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may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be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excluded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where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information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2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an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exempt or confidential nature is being discussed – see Access to</w:t>
      </w:r>
      <w:r w:rsidRPr="00B34ED4">
        <w:rPr>
          <w:rFonts w:ascii="Arial" w:eastAsia="Arial" w:hAnsi="Arial" w:cs="Times New Roman"/>
          <w:spacing w:val="5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Information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Proce</w:t>
      </w:r>
      <w:r>
        <w:rPr>
          <w:rFonts w:ascii="Arial" w:eastAsia="Arial" w:hAnsi="Arial" w:cs="Times New Roman"/>
          <w:sz w:val="24"/>
          <w:szCs w:val="24"/>
          <w:lang w:val="en-US"/>
        </w:rPr>
        <w:t xml:space="preserve">dure Rules set out at Appendix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H to th</w:t>
      </w:r>
      <w:r>
        <w:rPr>
          <w:rFonts w:ascii="Arial" w:eastAsia="Arial" w:hAnsi="Arial" w:cs="Times New Roman"/>
          <w:sz w:val="24"/>
          <w:szCs w:val="24"/>
          <w:lang w:val="en-US"/>
        </w:rPr>
        <w:t>e Constitution.</w:t>
      </w:r>
    </w:p>
    <w:p w:rsidR="00B06D68" w:rsidRPr="00B06D68" w:rsidRDefault="004D455E" w:rsidP="00B06D68">
      <w:pPr>
        <w:widowControl w:val="0"/>
        <w:spacing w:after="0" w:line="240" w:lineRule="auto"/>
        <w:ind w:left="120" w:right="-46"/>
        <w:jc w:val="both"/>
        <w:rPr>
          <w:rFonts w:ascii="Arial" w:eastAsia="Arial" w:hAnsi="Arial" w:cs="Times New Roman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spacing w:after="0" w:line="240" w:lineRule="auto"/>
        <w:ind w:left="120" w:right="-46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 xml:space="preserve">The </w:t>
      </w:r>
      <w:r>
        <w:rPr>
          <w:rFonts w:ascii="Arial" w:eastAsia="Arial" w:hAnsi="Arial" w:cs="Times New Roman"/>
          <w:sz w:val="24"/>
          <w:szCs w:val="24"/>
          <w:lang w:val="en-US"/>
        </w:rPr>
        <w:t>Committee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 xml:space="preserve"> shall discharge the following</w:t>
      </w:r>
      <w:r w:rsidRPr="00B34ED4">
        <w:rPr>
          <w:rFonts w:ascii="Arial" w:eastAsia="Arial" w:hAnsi="Arial" w:cs="Times New Roman"/>
          <w:spacing w:val="-38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functions.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0"/>
          <w:numId w:val="1"/>
        </w:numPr>
        <w:tabs>
          <w:tab w:val="left" w:pos="840"/>
        </w:tabs>
        <w:spacing w:after="0" w:line="240" w:lineRule="auto"/>
        <w:ind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 xml:space="preserve">Appointment and Dismissal of "Senior Officers" and Other </w:t>
      </w:r>
      <w:r w:rsidRPr="00B34ED4">
        <w:rPr>
          <w:rFonts w:ascii="Arial" w:eastAsia="Arial" w:hAnsi="Arial" w:cs="Times New Roman"/>
          <w:b/>
          <w:bCs/>
          <w:spacing w:val="-47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Statutory</w:t>
      </w:r>
      <w:r w:rsidRPr="00B34ED4">
        <w:rPr>
          <w:rFonts w:ascii="Arial" w:eastAsia="Arial" w:hAnsi="Arial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Officers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D21731" w:rsidP="00B34ED4">
      <w:pPr>
        <w:pStyle w:val="ListParagraph"/>
        <w:widowControl w:val="0"/>
        <w:numPr>
          <w:ilvl w:val="1"/>
          <w:numId w:val="1"/>
        </w:numPr>
        <w:tabs>
          <w:tab w:val="left" w:pos="829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Arial"/>
          <w:sz w:val="24"/>
          <w:szCs w:val="24"/>
          <w:lang w:val="en-US"/>
        </w:rPr>
        <w:t xml:space="preserve">Subject to paragraph 4 and paragraph 5 below, the </w:t>
      </w:r>
      <w:r>
        <w:rPr>
          <w:rFonts w:ascii="Arial" w:eastAsia="Arial" w:hAnsi="Arial" w:cs="Arial"/>
          <w:sz w:val="24"/>
          <w:szCs w:val="24"/>
          <w:lang w:val="en-US"/>
        </w:rPr>
        <w:t>Committee</w:t>
      </w:r>
      <w:r w:rsidRPr="00B34ED4">
        <w:rPr>
          <w:rFonts w:ascii="Arial" w:eastAsia="Arial" w:hAnsi="Arial" w:cs="Arial"/>
          <w:sz w:val="24"/>
          <w:szCs w:val="24"/>
          <w:lang w:val="en-US"/>
        </w:rPr>
        <w:t xml:space="preserve"> shall</w:t>
      </w:r>
      <w:r w:rsidRPr="00B34ED4">
        <w:rPr>
          <w:rFonts w:ascii="Arial" w:eastAsia="Arial" w:hAnsi="Arial" w:cs="Arial"/>
          <w:spacing w:val="-2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sz w:val="24"/>
          <w:szCs w:val="24"/>
          <w:lang w:val="en-US"/>
        </w:rPr>
        <w:t>be</w:t>
      </w:r>
      <w:r w:rsidRPr="00B34ED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sz w:val="24"/>
          <w:szCs w:val="24"/>
          <w:lang w:val="en-US"/>
        </w:rPr>
        <w:t>responsible for the appointment and dismissal (including dismissal by</w:t>
      </w:r>
      <w:r w:rsidRPr="00B34ED4">
        <w:rPr>
          <w:rFonts w:ascii="Arial" w:eastAsia="Arial" w:hAnsi="Arial" w:cs="Arial"/>
          <w:spacing w:val="-3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sz w:val="24"/>
          <w:szCs w:val="24"/>
          <w:lang w:val="en-US"/>
        </w:rPr>
        <w:t>reason of redundancy) of the Chief Executive (Head of the Paid Service),</w:t>
      </w:r>
      <w:r w:rsidRPr="00B34ED4">
        <w:rPr>
          <w:rFonts w:ascii="Arial" w:eastAsia="Arial" w:hAnsi="Arial" w:cs="Arial"/>
          <w:spacing w:val="-34"/>
          <w:sz w:val="24"/>
          <w:szCs w:val="24"/>
          <w:lang w:val="en-US"/>
        </w:rPr>
        <w:t xml:space="preserve">  </w:t>
      </w:r>
      <w:r w:rsidRPr="00B34ED4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Executive </w:t>
      </w:r>
      <w:r w:rsidRPr="00B34ED4">
        <w:rPr>
          <w:rFonts w:ascii="Arial" w:eastAsia="Arial" w:hAnsi="Arial" w:cs="Arial"/>
          <w:sz w:val="24"/>
          <w:szCs w:val="24"/>
          <w:lang w:val="en-US"/>
        </w:rPr>
        <w:t>Directors, the Monitoring Officer and the Chief Financial Officer (s.151 Officer), collectively referred to as “Senior</w:t>
      </w:r>
      <w:r w:rsidRPr="00B34ED4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sz w:val="24"/>
          <w:szCs w:val="24"/>
          <w:lang w:val="en-US"/>
        </w:rPr>
        <w:t>Officers”.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2"/>
          <w:numId w:val="1"/>
        </w:numPr>
        <w:tabs>
          <w:tab w:val="left" w:pos="825"/>
        </w:tabs>
        <w:spacing w:after="0" w:line="240" w:lineRule="auto"/>
        <w:ind w:left="825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 xml:space="preserve">The </w:t>
      </w:r>
      <w:r>
        <w:rPr>
          <w:rFonts w:ascii="Arial" w:eastAsia="Calibri" w:hAnsi="Calibri" w:cs="Times New Roman"/>
          <w:sz w:val="24"/>
          <w:lang w:val="en-US"/>
        </w:rPr>
        <w:t>Committee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 shall also be responsible for the appointment of Directors  who shall hold the following statutory responsibilities:</w:t>
      </w:r>
    </w:p>
    <w:p w:rsidR="00B34ED4" w:rsidRPr="00B34ED4" w:rsidRDefault="004D455E" w:rsidP="00B34ED4">
      <w:pPr>
        <w:widowControl w:val="0"/>
        <w:spacing w:before="11" w:after="0" w:line="240" w:lineRule="auto"/>
        <w:ind w:right="-46"/>
        <w:rPr>
          <w:rFonts w:ascii="Arial" w:eastAsia="Arial" w:hAnsi="Arial" w:cs="Arial"/>
          <w:sz w:val="23"/>
          <w:szCs w:val="23"/>
          <w:lang w:val="en-US"/>
        </w:rPr>
      </w:pPr>
    </w:p>
    <w:p w:rsidR="00B34ED4" w:rsidRPr="00B34ED4" w:rsidRDefault="00D21731" w:rsidP="00B34ED4">
      <w:pPr>
        <w:widowControl w:val="0"/>
        <w:numPr>
          <w:ilvl w:val="3"/>
          <w:numId w:val="1"/>
        </w:numPr>
        <w:tabs>
          <w:tab w:val="left" w:pos="1545"/>
        </w:tabs>
        <w:spacing w:after="0" w:line="293" w:lineRule="exact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Children's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Services;</w:t>
      </w:r>
    </w:p>
    <w:p w:rsidR="00B34ED4" w:rsidRPr="00B34ED4" w:rsidRDefault="00D21731" w:rsidP="00B34ED4">
      <w:pPr>
        <w:widowControl w:val="0"/>
        <w:numPr>
          <w:ilvl w:val="3"/>
          <w:numId w:val="1"/>
        </w:numPr>
        <w:tabs>
          <w:tab w:val="left" w:pos="1545"/>
        </w:tabs>
        <w:spacing w:after="0" w:line="292" w:lineRule="exact"/>
        <w:ind w:right="-46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Calibri" w:hAnsi="Calibri" w:cs="Times New Roman"/>
          <w:sz w:val="24"/>
          <w:lang w:val="en-US"/>
        </w:rPr>
        <w:t xml:space="preserve">Adult </w:t>
      </w:r>
      <w:r w:rsidRPr="00B34ED4">
        <w:rPr>
          <w:rFonts w:ascii="Arial" w:eastAsia="Calibri" w:hAnsi="Calibri" w:cs="Times New Roman"/>
          <w:sz w:val="24"/>
          <w:lang w:val="en-US"/>
        </w:rPr>
        <w:t>Services;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</w:t>
      </w:r>
    </w:p>
    <w:p w:rsidR="00B34ED4" w:rsidRPr="00B34ED4" w:rsidRDefault="00D21731" w:rsidP="00B34ED4">
      <w:pPr>
        <w:widowControl w:val="0"/>
        <w:numPr>
          <w:ilvl w:val="3"/>
          <w:numId w:val="1"/>
        </w:numPr>
        <w:tabs>
          <w:tab w:val="left" w:pos="1545"/>
        </w:tabs>
        <w:spacing w:after="0" w:line="293" w:lineRule="exact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Public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Health.</w:t>
      </w:r>
    </w:p>
    <w:p w:rsidR="00B34ED4" w:rsidRPr="00B34ED4" w:rsidRDefault="004D455E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sz w:val="23"/>
          <w:szCs w:val="23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29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In the case of appointments, subject to paragraphs 4 and 5 below,</w:t>
      </w:r>
      <w:r w:rsidRPr="00B34ED4">
        <w:rPr>
          <w:rFonts w:ascii="Arial" w:eastAsia="Calibri" w:hAnsi="Calibri" w:cs="Times New Roman"/>
          <w:spacing w:val="-2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>
        <w:rPr>
          <w:rFonts w:ascii="Arial" w:eastAsia="Calibri" w:hAnsi="Calibri" w:cs="Times New Roman"/>
          <w:spacing w:val="-1"/>
          <w:sz w:val="24"/>
          <w:lang w:val="en-US"/>
        </w:rPr>
        <w:t>Committee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 may, where appropriate, agree to make a permanent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appointment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 an existing member of staff by way of redeployment or agree to a</w:t>
      </w:r>
      <w:r w:rsidRPr="00B34ED4">
        <w:rPr>
          <w:rFonts w:ascii="Arial" w:eastAsia="Calibri" w:hAnsi="Calibri" w:cs="Times New Roman"/>
          <w:spacing w:val="-3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temporary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appointment for a fixed term of not normally more than 12</w:t>
      </w:r>
      <w:r w:rsidRPr="00B34ED4">
        <w:rPr>
          <w:rFonts w:ascii="Arial" w:eastAsia="Calibri" w:hAnsi="Calibri" w:cs="Times New Roman"/>
          <w:spacing w:val="-1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months.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29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Where an appointment is not made in accordance with paragraph 2</w:t>
      </w:r>
      <w:r>
        <w:rPr>
          <w:rFonts w:ascii="Arial" w:eastAsia="Calibri" w:hAnsi="Calibri" w:cs="Times New Roman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>
        <w:rPr>
          <w:rFonts w:ascii="Arial" w:eastAsia="Calibri" w:hAnsi="Calibri" w:cs="Times New Roman"/>
          <w:spacing w:val="-1"/>
          <w:sz w:val="24"/>
          <w:lang w:val="en-US"/>
        </w:rPr>
        <w:t>Committee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shall: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655931" w:rsidRDefault="00D21731" w:rsidP="00655931">
      <w:pPr>
        <w:pStyle w:val="ListParagraph"/>
        <w:widowControl w:val="0"/>
        <w:numPr>
          <w:ilvl w:val="0"/>
          <w:numId w:val="8"/>
        </w:numPr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655931">
        <w:rPr>
          <w:rFonts w:ascii="Arial" w:eastAsia="Calibri" w:hAnsi="Calibri" w:cs="Times New Roman"/>
          <w:sz w:val="24"/>
          <w:lang w:val="en-US"/>
        </w:rPr>
        <w:t>Draw up a job description and person</w:t>
      </w:r>
      <w:r w:rsidRPr="00655931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655931">
        <w:rPr>
          <w:rFonts w:ascii="Arial" w:eastAsia="Calibri" w:hAnsi="Calibri" w:cs="Times New Roman"/>
          <w:sz w:val="24"/>
          <w:lang w:val="en-US"/>
        </w:rPr>
        <w:t>specification;</w:t>
      </w:r>
    </w:p>
    <w:p w:rsidR="00655931" w:rsidRDefault="004D455E" w:rsidP="00655931">
      <w:pPr>
        <w:widowControl w:val="0"/>
        <w:tabs>
          <w:tab w:val="left" w:pos="1522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655931" w:rsidRDefault="00D21731" w:rsidP="00655931">
      <w:pPr>
        <w:pStyle w:val="ListParagraph"/>
        <w:widowControl w:val="0"/>
        <w:numPr>
          <w:ilvl w:val="0"/>
          <w:numId w:val="8"/>
        </w:numPr>
        <w:tabs>
          <w:tab w:val="left" w:pos="1522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655931">
        <w:rPr>
          <w:rFonts w:ascii="Arial" w:eastAsia="Calibri" w:hAnsi="Calibri" w:cs="Times New Roman"/>
          <w:sz w:val="24"/>
          <w:lang w:val="en-US"/>
        </w:rPr>
        <w:t>Determine the arrangements for recruitment to the post</w:t>
      </w:r>
      <w:r w:rsidRPr="00655931">
        <w:rPr>
          <w:rFonts w:ascii="Arial" w:eastAsia="Calibri" w:hAnsi="Calibri" w:cs="Times New Roman"/>
          <w:spacing w:val="-30"/>
          <w:sz w:val="24"/>
          <w:lang w:val="en-US"/>
        </w:rPr>
        <w:t xml:space="preserve"> </w:t>
      </w:r>
      <w:r w:rsidRPr="00655931">
        <w:rPr>
          <w:rFonts w:ascii="Arial" w:eastAsia="Calibri" w:hAnsi="Calibri" w:cs="Times New Roman"/>
          <w:sz w:val="24"/>
          <w:lang w:val="en-US"/>
        </w:rPr>
        <w:t>including,</w:t>
      </w:r>
      <w:r w:rsidRPr="00655931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655931">
        <w:rPr>
          <w:rFonts w:ascii="Arial" w:eastAsia="Calibri" w:hAnsi="Calibri" w:cs="Times New Roman"/>
          <w:sz w:val="24"/>
          <w:lang w:val="en-US"/>
        </w:rPr>
        <w:t>where they consider it appropriate, the appointment of</w:t>
      </w:r>
      <w:r w:rsidRPr="00655931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655931">
        <w:rPr>
          <w:rFonts w:ascii="Arial" w:eastAsia="Calibri" w:hAnsi="Calibri" w:cs="Times New Roman"/>
          <w:sz w:val="24"/>
          <w:lang w:val="en-US"/>
        </w:rPr>
        <w:t>recruitment consultants and</w:t>
      </w:r>
      <w:r w:rsidRPr="00655931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655931">
        <w:rPr>
          <w:rFonts w:ascii="Arial" w:eastAsia="Calibri" w:hAnsi="Calibri" w:cs="Times New Roman"/>
          <w:sz w:val="24"/>
          <w:lang w:val="en-US"/>
        </w:rPr>
        <w:t>advertising;</w:t>
      </w:r>
    </w:p>
    <w:p w:rsidR="00B34ED4" w:rsidRPr="00B34ED4" w:rsidRDefault="004D455E" w:rsidP="00655931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655931" w:rsidRDefault="00D21731" w:rsidP="00655931">
      <w:pPr>
        <w:pStyle w:val="ListParagraph"/>
        <w:widowControl w:val="0"/>
        <w:numPr>
          <w:ilvl w:val="0"/>
          <w:numId w:val="8"/>
        </w:numPr>
        <w:tabs>
          <w:tab w:val="left" w:pos="1508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655931">
        <w:rPr>
          <w:rFonts w:ascii="Arial" w:eastAsia="Calibri" w:hAnsi="Calibri" w:cs="Times New Roman"/>
          <w:sz w:val="24"/>
          <w:lang w:val="en-US"/>
        </w:rPr>
        <w:t>Make arrangements to interview such applicants for the post as</w:t>
      </w:r>
      <w:r w:rsidRPr="00655931">
        <w:rPr>
          <w:rFonts w:ascii="Arial" w:eastAsia="Calibri" w:hAnsi="Calibri" w:cs="Times New Roman"/>
          <w:spacing w:val="-40"/>
          <w:sz w:val="24"/>
          <w:lang w:val="en-US"/>
        </w:rPr>
        <w:t xml:space="preserve"> </w:t>
      </w:r>
      <w:r w:rsidRPr="00655931">
        <w:rPr>
          <w:rFonts w:ascii="Arial" w:eastAsia="Calibri" w:hAnsi="Calibri" w:cs="Times New Roman"/>
          <w:sz w:val="24"/>
          <w:lang w:val="en-US"/>
        </w:rPr>
        <w:t>they</w:t>
      </w:r>
      <w:r w:rsidRPr="00655931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655931">
        <w:rPr>
          <w:rFonts w:ascii="Arial" w:eastAsia="Calibri" w:hAnsi="Calibri" w:cs="Times New Roman"/>
          <w:sz w:val="24"/>
          <w:lang w:val="en-US"/>
        </w:rPr>
        <w:t>may</w:t>
      </w:r>
      <w:r w:rsidRPr="00655931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655931">
        <w:rPr>
          <w:rFonts w:ascii="Arial" w:eastAsia="Calibri" w:hAnsi="Calibri" w:cs="Times New Roman"/>
          <w:sz w:val="24"/>
          <w:lang w:val="en-US"/>
        </w:rPr>
        <w:t>determine.</w:t>
      </w:r>
    </w:p>
    <w:p w:rsidR="00B34ED4" w:rsidRPr="00B34ED4" w:rsidRDefault="004D455E" w:rsidP="00655931">
      <w:pPr>
        <w:widowControl w:val="0"/>
        <w:spacing w:after="0" w:line="240" w:lineRule="auto"/>
        <w:ind w:right="-46"/>
        <w:rPr>
          <w:rFonts w:ascii="Arial" w:eastAsia="Arial" w:hAnsi="Arial" w:cs="Arial"/>
          <w:sz w:val="20"/>
          <w:szCs w:val="20"/>
          <w:lang w:val="en-US"/>
        </w:rPr>
      </w:pPr>
    </w:p>
    <w:p w:rsidR="00B34ED4" w:rsidRPr="004C3F89" w:rsidRDefault="00D21731" w:rsidP="00B34ED4">
      <w:pPr>
        <w:widowControl w:val="0"/>
        <w:numPr>
          <w:ilvl w:val="1"/>
          <w:numId w:val="1"/>
        </w:numPr>
        <w:tabs>
          <w:tab w:val="left" w:pos="820"/>
        </w:tabs>
        <w:spacing w:before="42" w:after="0" w:line="240" w:lineRule="auto"/>
        <w:ind w:left="820" w:right="-46" w:hanging="578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 xml:space="preserve">Where the </w:t>
      </w:r>
      <w:r>
        <w:rPr>
          <w:rFonts w:ascii="Arial" w:eastAsia="Calibri" w:hAnsi="Calibri" w:cs="Times New Roman"/>
          <w:sz w:val="24"/>
          <w:lang w:val="en-US"/>
        </w:rPr>
        <w:t>Committee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 is appointing or dismissing the Chief Executive,</w:t>
      </w:r>
      <w:r w:rsidRPr="00B34ED4">
        <w:rPr>
          <w:rFonts w:ascii="Arial" w:eastAsia="Calibri" w:hAnsi="Calibri" w:cs="Times New Roman"/>
          <w:spacing w:val="-29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Monitoring Officer or Chief Financial Officer, the Full Council must approve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appointment or dismissal before an offer of appointment is made or notice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dismissal is given, subject to paragraph 5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below.</w:t>
      </w:r>
    </w:p>
    <w:p w:rsidR="004C3F89" w:rsidRPr="00B34ED4" w:rsidRDefault="004D455E" w:rsidP="004C3F89">
      <w:pPr>
        <w:widowControl w:val="0"/>
        <w:tabs>
          <w:tab w:val="left" w:pos="820"/>
        </w:tabs>
        <w:spacing w:before="42" w:after="0" w:line="240" w:lineRule="auto"/>
        <w:ind w:left="820"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9C5B0B" w:rsidRDefault="00D21731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 w:hanging="52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lastRenderedPageBreak/>
        <w:t>In the case of paragraphs 1 and 1.1 above</w:t>
      </w:r>
      <w:r>
        <w:rPr>
          <w:rFonts w:ascii="Arial" w:eastAsia="Calibri" w:hAnsi="Calibri" w:cs="Times New Roman"/>
          <w:sz w:val="24"/>
          <w:lang w:val="en-US"/>
        </w:rPr>
        <w:t>,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 no offer of appointment</w:t>
      </w:r>
      <w:r w:rsidRPr="00B34ED4">
        <w:rPr>
          <w:rFonts w:ascii="Arial" w:eastAsia="Calibri" w:hAnsi="Calibri" w:cs="Times New Roman"/>
          <w:spacing w:val="-3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(including by way of an appointment pursuant to paragraph 2) and, in the case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paragraph 1, no notice of dismissal shall be made until the proposed</w:t>
      </w:r>
      <w:r w:rsidRPr="00B34ED4">
        <w:rPr>
          <w:rFonts w:ascii="Arial" w:eastAsia="Calibri" w:hAnsi="Calibri" w:cs="Times New Roman"/>
          <w:spacing w:val="-3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action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(including the name and any other particulars the </w:t>
      </w:r>
      <w:r>
        <w:rPr>
          <w:rFonts w:ascii="Arial" w:eastAsia="Calibri" w:hAnsi="Calibri" w:cs="Times New Roman"/>
          <w:sz w:val="24"/>
          <w:lang w:val="en-US"/>
        </w:rPr>
        <w:t>Committee</w:t>
      </w:r>
      <w:r w:rsidRPr="00B34ED4">
        <w:rPr>
          <w:rFonts w:ascii="Arial" w:eastAsia="Calibri" w:hAnsi="Calibri" w:cs="Times New Roman"/>
          <w:spacing w:val="-1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consider relevant) has been notified to every member of the Cabinet and that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either:</w:t>
      </w:r>
    </w:p>
    <w:p w:rsidR="00B34ED4" w:rsidRPr="004C3F89" w:rsidRDefault="00D21731" w:rsidP="00B34ED4">
      <w:pPr>
        <w:widowControl w:val="0"/>
        <w:numPr>
          <w:ilvl w:val="0"/>
          <w:numId w:val="3"/>
        </w:numPr>
        <w:tabs>
          <w:tab w:val="left" w:pos="1513"/>
        </w:tabs>
        <w:spacing w:after="0" w:line="240" w:lineRule="auto"/>
        <w:ind w:right="-46" w:hanging="698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Within the period specified in the notification no objection has</w:t>
      </w:r>
      <w:r w:rsidRPr="00B34ED4">
        <w:rPr>
          <w:rFonts w:ascii="Arial" w:eastAsia="Calibri" w:hAnsi="Calibri" w:cs="Times New Roman"/>
          <w:spacing w:val="-2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been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made by the Leader on behalf of the Cabinet to the proposed action;</w:t>
      </w:r>
      <w:r w:rsidRPr="00B34ED4">
        <w:rPr>
          <w:rFonts w:ascii="Arial" w:eastAsia="Calibri" w:hAnsi="Calibri" w:cs="Times New Roman"/>
          <w:spacing w:val="-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</w:p>
    <w:p w:rsidR="004C3F89" w:rsidRPr="004C3F89" w:rsidRDefault="004D455E" w:rsidP="004C3F89">
      <w:pPr>
        <w:widowControl w:val="0"/>
        <w:tabs>
          <w:tab w:val="left" w:pos="1513"/>
        </w:tabs>
        <w:spacing w:after="0" w:line="240" w:lineRule="auto"/>
        <w:ind w:left="1518" w:right="-46"/>
        <w:rPr>
          <w:rFonts w:ascii="Arial" w:eastAsia="Arial" w:hAnsi="Arial" w:cs="Arial"/>
          <w:sz w:val="12"/>
          <w:szCs w:val="12"/>
          <w:lang w:val="en-US"/>
        </w:rPr>
      </w:pPr>
    </w:p>
    <w:p w:rsidR="00B34ED4" w:rsidRPr="004C3F89" w:rsidRDefault="00D21731" w:rsidP="004C3F89">
      <w:pPr>
        <w:widowControl w:val="0"/>
        <w:numPr>
          <w:ilvl w:val="0"/>
          <w:numId w:val="3"/>
        </w:numPr>
        <w:tabs>
          <w:tab w:val="left" w:pos="1502"/>
        </w:tabs>
        <w:spacing w:after="120" w:line="240" w:lineRule="auto"/>
        <w:ind w:left="1520" w:right="-45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 xml:space="preserve">the </w:t>
      </w:r>
      <w:r>
        <w:rPr>
          <w:rFonts w:ascii="Arial" w:eastAsia="Calibri" w:hAnsi="Calibri" w:cs="Times New Roman"/>
          <w:sz w:val="24"/>
          <w:lang w:val="en-US"/>
        </w:rPr>
        <w:t>Committee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 making the decision is satisfied that any objection</w:t>
      </w:r>
      <w:r w:rsidRPr="00B34ED4">
        <w:rPr>
          <w:rFonts w:ascii="Arial" w:eastAsia="Calibri" w:hAnsi="Calibri" w:cs="Times New Roman"/>
          <w:spacing w:val="-3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made is not material or is not well founded;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</w:p>
    <w:p w:rsidR="00B34ED4" w:rsidRPr="00B34ED4" w:rsidRDefault="00D21731" w:rsidP="00B34ED4">
      <w:pPr>
        <w:widowControl w:val="0"/>
        <w:numPr>
          <w:ilvl w:val="0"/>
          <w:numId w:val="3"/>
        </w:numPr>
        <w:tabs>
          <w:tab w:val="left" w:pos="1499"/>
        </w:tabs>
        <w:spacing w:after="0" w:line="240" w:lineRule="auto"/>
        <w:ind w:right="-46" w:hanging="698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Leader has, within the period specified in the notification,</w:t>
      </w:r>
      <w:r w:rsidRPr="00B34ED4">
        <w:rPr>
          <w:rFonts w:ascii="Arial" w:eastAsia="Calibri" w:hAnsi="Calibri" w:cs="Times New Roman"/>
          <w:spacing w:val="-3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notified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the </w:t>
      </w:r>
      <w:r>
        <w:rPr>
          <w:rFonts w:ascii="Arial" w:eastAsia="Calibri" w:hAnsi="Calibri" w:cs="Times New Roman"/>
          <w:sz w:val="24"/>
          <w:lang w:val="en-US"/>
        </w:rPr>
        <w:t>Committee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 that neither he/she nor any member of the Cabinet</w:t>
      </w:r>
      <w:r w:rsidRPr="00B34ED4">
        <w:rPr>
          <w:rFonts w:ascii="Arial" w:eastAsia="Calibri" w:hAnsi="Calibri" w:cs="Times New Roman"/>
          <w:spacing w:val="-3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has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objections.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spacing w:after="0" w:line="240" w:lineRule="auto"/>
        <w:ind w:left="100"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Conditions of</w:t>
      </w:r>
      <w:r w:rsidRPr="00B34ED4">
        <w:rPr>
          <w:rFonts w:ascii="Arial" w:eastAsia="Arial" w:hAnsi="Arial" w:cs="Times New Roman"/>
          <w:b/>
          <w:bCs/>
          <w:spacing w:val="-18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Service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Calibri" w:hAnsi="Calibri" w:cs="Times New Roman"/>
          <w:sz w:val="24"/>
          <w:lang w:val="en-US"/>
        </w:rPr>
        <w:t>The Committee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 shall exercise all necessary functions required </w:t>
      </w:r>
      <w:r w:rsidRPr="00E91760">
        <w:rPr>
          <w:rFonts w:ascii="Arial" w:eastAsia="Calibri" w:hAnsi="Arial" w:cs="Arial"/>
          <w:sz w:val="24"/>
          <w:lang w:val="en-US"/>
        </w:rPr>
        <w:t>by the</w:t>
      </w:r>
      <w:r w:rsidRPr="00E91760">
        <w:rPr>
          <w:rFonts w:ascii="Arial" w:eastAsia="Calibri" w:hAnsi="Arial" w:cs="Arial"/>
          <w:spacing w:val="-27"/>
          <w:sz w:val="24"/>
          <w:lang w:val="en-US"/>
        </w:rPr>
        <w:t xml:space="preserve"> </w:t>
      </w:r>
      <w:r w:rsidRPr="00E91760">
        <w:rPr>
          <w:rFonts w:ascii="Arial" w:hAnsi="Arial" w:cs="Arial"/>
          <w:sz w:val="24"/>
          <w:szCs w:val="24"/>
        </w:rPr>
        <w:t>Joint Negotiating Committee (JNC)</w:t>
      </w:r>
      <w:r w:rsidRPr="00E91760">
        <w:rPr>
          <w:rFonts w:ascii="Arial" w:eastAsia="Calibri" w:hAnsi="Arial" w:cs="Arial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Conditions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Service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including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exercise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discretions</w:t>
      </w:r>
      <w:r w:rsidRPr="00B34ED4">
        <w:rPr>
          <w:rFonts w:ascii="Arial" w:eastAsia="Calibri" w:hAnsi="Calibri" w:cs="Times New Roman"/>
          <w:spacing w:val="-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  <w:r w:rsidRPr="00B34ED4">
        <w:rPr>
          <w:rFonts w:ascii="Arial" w:eastAsia="Calibri" w:hAnsi="Calibri" w:cs="Times New Roman"/>
          <w:spacing w:val="-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determining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 issue in relation to those Conditions of</w:t>
      </w:r>
      <w:r w:rsidRPr="00B34ED4">
        <w:rPr>
          <w:rFonts w:ascii="Arial" w:eastAsia="Calibri" w:hAnsi="Calibri" w:cs="Times New Roman"/>
          <w:spacing w:val="-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Service.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appraisal of Senior Officers and other statutory officers listed at paragraph 1.1 shall be</w:t>
      </w:r>
      <w:r w:rsidRPr="00B34ED4">
        <w:rPr>
          <w:rFonts w:ascii="Arial" w:eastAsia="Calibri" w:hAnsi="Calibri" w:cs="Times New Roman"/>
          <w:spacing w:val="-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carried out by the Chief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Executive.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spacing w:after="0" w:line="240" w:lineRule="auto"/>
        <w:ind w:left="100"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Disciplinary</w:t>
      </w:r>
      <w:r w:rsidRPr="00B34ED4">
        <w:rPr>
          <w:rFonts w:ascii="Arial" w:eastAsia="Arial" w:hAnsi="Arial" w:cs="Times New Roman"/>
          <w:b/>
          <w:bCs/>
          <w:spacing w:val="-17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Action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32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 xml:space="preserve">The </w:t>
      </w:r>
      <w:r>
        <w:rPr>
          <w:rFonts w:ascii="Arial" w:eastAsia="Calibri" w:hAnsi="Calibri" w:cs="Times New Roman"/>
          <w:sz w:val="24"/>
          <w:lang w:val="en-US"/>
        </w:rPr>
        <w:t>Committee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 may take any disciplinary action (including</w:t>
      </w:r>
      <w:r w:rsidRPr="00B34ED4">
        <w:rPr>
          <w:rFonts w:ascii="Arial" w:eastAsia="Calibri" w:hAnsi="Calibri" w:cs="Times New Roman"/>
          <w:spacing w:val="-1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suspension) against the Chief Executive, the Monitoring Officer or Chief Financial</w:t>
      </w:r>
      <w:r w:rsidRPr="00B34ED4">
        <w:rPr>
          <w:rFonts w:ascii="Arial" w:eastAsia="Calibri" w:hAnsi="Calibri" w:cs="Times New Roman"/>
          <w:spacing w:val="-4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short of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dismissal.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20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Committee may approve the suspension of the Chief Executive,</w:t>
      </w:r>
      <w:r w:rsidRPr="00B34ED4">
        <w:rPr>
          <w:rFonts w:ascii="Arial" w:eastAsia="Calibri" w:hAnsi="Calibri" w:cs="Times New Roman"/>
          <w:spacing w:val="-2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Monitoring Officer and the Chief Financial Officer for an initial period of up</w:t>
      </w:r>
      <w:r w:rsidRPr="00B34ED4">
        <w:rPr>
          <w:rFonts w:ascii="Arial" w:eastAsia="Calibri" w:hAnsi="Calibri" w:cs="Times New Roman"/>
          <w:spacing w:val="-3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to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two months to enable an investigation to be undertaken to help</w:t>
      </w:r>
      <w:r w:rsidRPr="00B34ED4">
        <w:rPr>
          <w:rFonts w:ascii="Arial" w:eastAsia="Calibri" w:hAnsi="Calibri" w:cs="Times New Roman"/>
          <w:spacing w:val="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determine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what disciplinary action, if any, is appropriate. The Committee may extend</w:t>
      </w:r>
      <w:r w:rsidRPr="00B34ED4">
        <w:rPr>
          <w:rFonts w:ascii="Arial" w:eastAsia="Calibri" w:hAnsi="Calibri" w:cs="Times New Roman"/>
          <w:spacing w:val="1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period of suspension if it considers that to be necessary.  Any suspension</w:t>
      </w:r>
      <w:r w:rsidRPr="00B34ED4">
        <w:rPr>
          <w:rFonts w:ascii="Arial" w:eastAsia="Calibri" w:hAnsi="Calibri" w:cs="Times New Roman"/>
          <w:spacing w:val="-2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 Chief Executive, the Monitoring Officer and the Chief Financial</w:t>
      </w:r>
      <w:r w:rsidRPr="00B34ED4">
        <w:rPr>
          <w:rFonts w:ascii="Arial" w:eastAsia="Calibri" w:hAnsi="Calibri" w:cs="Times New Roman"/>
          <w:spacing w:val="3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shall be on full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pay.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20"/>
        </w:tabs>
        <w:spacing w:before="42" w:after="0" w:line="240" w:lineRule="auto"/>
        <w:ind w:left="819" w:right="-46" w:hanging="720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If an exceptional situation arises whereby allegations of misconduct by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Chief Executive, the Monitoring Officer and the Chief Financial Officer</w:t>
      </w:r>
      <w:r w:rsidRPr="00B34ED4">
        <w:rPr>
          <w:rFonts w:ascii="Arial" w:eastAsia="Calibri" w:hAnsi="Calibri" w:cs="Times New Roman"/>
          <w:spacing w:val="-3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are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such that his/her remaining presence at work poses a serious risk to</w:t>
      </w:r>
      <w:r w:rsidRPr="00B34ED4">
        <w:rPr>
          <w:rFonts w:ascii="Arial" w:eastAsia="Calibri" w:hAnsi="Calibri" w:cs="Times New Roman"/>
          <w:spacing w:val="-2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health and safety of others or the resources, information or reputation of</w:t>
      </w:r>
      <w:r w:rsidRPr="00B34ED4">
        <w:rPr>
          <w:rFonts w:ascii="Arial" w:eastAsia="Calibri" w:hAnsi="Calibri" w:cs="Times New Roman"/>
          <w:spacing w:val="-3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Council, then the power to suspend may be exercised by the Chair of</w:t>
      </w:r>
      <w:r w:rsidRPr="00B34ED4">
        <w:rPr>
          <w:rFonts w:ascii="Arial" w:eastAsia="Calibri" w:hAnsi="Calibri" w:cs="Times New Roman"/>
          <w:spacing w:val="-29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the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Committee (subject to a decision to suspend being ratified by the</w:t>
      </w:r>
      <w:r w:rsidRPr="00B34ED4">
        <w:rPr>
          <w:rFonts w:ascii="Arial" w:eastAsia="Arial" w:hAnsi="Arial" w:cs="Times New Roman"/>
          <w:spacing w:val="-3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Employment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 xml:space="preserve">Committee within </w:t>
      </w:r>
      <w:r>
        <w:rPr>
          <w:rFonts w:ascii="Arial" w:eastAsia="Arial" w:hAnsi="Arial" w:cs="Times New Roman"/>
          <w:sz w:val="24"/>
          <w:szCs w:val="24"/>
          <w:lang w:val="en-US"/>
        </w:rPr>
        <w:t>seven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 xml:space="preserve"> days of the</w:t>
      </w:r>
      <w:r w:rsidRPr="00B34ED4">
        <w:rPr>
          <w:rFonts w:ascii="Arial" w:eastAsia="Arial" w:hAnsi="Arial" w:cs="Times New Roman"/>
          <w:spacing w:val="-3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decision).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 proposal to dismiss the Chief Executive, the Monitoring Officer or the</w:t>
      </w:r>
      <w:r w:rsidRPr="00B34ED4">
        <w:rPr>
          <w:rFonts w:ascii="Arial" w:eastAsia="Calibri" w:hAnsi="Calibri" w:cs="Times New Roman"/>
          <w:spacing w:val="-3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Chief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Financial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must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be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taken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by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Full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Council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having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taken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into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account:</w:t>
      </w:r>
    </w:p>
    <w:p w:rsidR="00B34ED4" w:rsidRPr="00B34ED4" w:rsidRDefault="00D21731" w:rsidP="00B34ED4">
      <w:pPr>
        <w:widowControl w:val="0"/>
        <w:numPr>
          <w:ilvl w:val="0"/>
          <w:numId w:val="4"/>
        </w:numPr>
        <w:spacing w:after="0" w:line="293" w:lineRule="exact"/>
        <w:ind w:left="1418" w:right="-46" w:hanging="567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views submitted under paragraph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5;</w:t>
      </w:r>
    </w:p>
    <w:p w:rsidR="00B34ED4" w:rsidRPr="00B34ED4" w:rsidRDefault="00D21731" w:rsidP="00B34ED4">
      <w:pPr>
        <w:widowControl w:val="0"/>
        <w:numPr>
          <w:ilvl w:val="0"/>
          <w:numId w:val="4"/>
        </w:numPr>
        <w:spacing w:after="0" w:line="240" w:lineRule="auto"/>
        <w:ind w:left="1418" w:right="-46" w:hanging="567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advice, views or recommendations of an Independent</w:t>
      </w:r>
      <w:r w:rsidRPr="00B34ED4">
        <w:rPr>
          <w:rFonts w:ascii="Arial" w:eastAsia="Calibri" w:hAnsi="Calibri" w:cs="Times New Roman"/>
          <w:spacing w:val="-1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Panel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appointed by the Council under section 102(4) of the Local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Government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Act 1972 (d) for the purposes of advising the Council on</w:t>
      </w:r>
      <w:r w:rsidRPr="00B34ED4">
        <w:rPr>
          <w:rFonts w:ascii="Arial" w:eastAsia="Calibri" w:hAnsi="Calibri" w:cs="Times New Roman"/>
          <w:spacing w:val="3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matters relating to the dismissal of the named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officers;</w:t>
      </w:r>
    </w:p>
    <w:p w:rsidR="00B34ED4" w:rsidRPr="00B34ED4" w:rsidRDefault="00D21731" w:rsidP="00B34ED4">
      <w:pPr>
        <w:widowControl w:val="0"/>
        <w:numPr>
          <w:ilvl w:val="0"/>
          <w:numId w:val="4"/>
        </w:numPr>
        <w:spacing w:after="0" w:line="293" w:lineRule="exact"/>
        <w:ind w:left="1418" w:right="-46" w:hanging="567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lastRenderedPageBreak/>
        <w:t>The conclusions of any investigation into the proposed dismissal;</w:t>
      </w:r>
      <w:r w:rsidRPr="00B34ED4">
        <w:rPr>
          <w:rFonts w:ascii="Arial" w:eastAsia="Calibri" w:hAnsi="Calibri" w:cs="Times New Roman"/>
          <w:spacing w:val="-2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</w:t>
      </w:r>
    </w:p>
    <w:p w:rsidR="00B34ED4" w:rsidRPr="00B34ED4" w:rsidRDefault="00D21731" w:rsidP="00B34ED4">
      <w:pPr>
        <w:widowControl w:val="0"/>
        <w:numPr>
          <w:ilvl w:val="0"/>
          <w:numId w:val="4"/>
        </w:numPr>
        <w:spacing w:after="0" w:line="293" w:lineRule="exact"/>
        <w:ind w:left="1418" w:right="-46" w:hanging="567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representations from the relevant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officer.</w:t>
      </w:r>
    </w:p>
    <w:p w:rsidR="00B34ED4" w:rsidRPr="00B34ED4" w:rsidRDefault="004D455E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sz w:val="23"/>
          <w:szCs w:val="23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 decision to suspend an Executive Director shall be taken by the</w:t>
      </w:r>
      <w:r w:rsidRPr="00B34ED4">
        <w:rPr>
          <w:rFonts w:ascii="Arial" w:eastAsia="Calibri" w:hAnsi="Calibri" w:cs="Times New Roman"/>
          <w:spacing w:val="-3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Chief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Executive.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Subject to paragraphs 8, 9 and 10 any disciplinary action in relation to</w:t>
      </w:r>
      <w:r w:rsidRPr="00B34ED4">
        <w:rPr>
          <w:rFonts w:ascii="Arial" w:eastAsia="Calibri" w:hAnsi="Calibri" w:cs="Times New Roman"/>
          <w:spacing w:val="-3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 Senior Officer will be dealt with by the Committee in accordance with</w:t>
      </w:r>
      <w:r w:rsidRPr="00B34ED4">
        <w:rPr>
          <w:rFonts w:ascii="Arial" w:eastAsia="Calibri" w:hAnsi="Calibri" w:cs="Times New Roman"/>
          <w:spacing w:val="-4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appropriate Council's Disciplinary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Procedure.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Subject to paragraphs 8, 9 and 10 the Committee is authorised to take</w:t>
      </w:r>
      <w:r w:rsidRPr="00B34ED4">
        <w:rPr>
          <w:rFonts w:ascii="Arial" w:eastAsia="Calibri" w:hAnsi="Calibri" w:cs="Times New Roman"/>
          <w:spacing w:val="-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disciplinary action in respect of a Senior Officer short of dismissal with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no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requirement to consult </w:t>
      </w:r>
      <w:r>
        <w:rPr>
          <w:rFonts w:ascii="Arial" w:eastAsia="Calibri" w:hAnsi="Calibri" w:cs="Times New Roman"/>
          <w:sz w:val="24"/>
          <w:lang w:val="en-US"/>
        </w:rPr>
        <w:t>C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abinet </w:t>
      </w:r>
      <w:r>
        <w:rPr>
          <w:rFonts w:ascii="Arial" w:eastAsia="Calibri" w:hAnsi="Calibri" w:cs="Times New Roman"/>
          <w:sz w:val="24"/>
          <w:lang w:val="en-US"/>
        </w:rPr>
        <w:t>M</w:t>
      </w:r>
      <w:r w:rsidRPr="00B34ED4">
        <w:rPr>
          <w:rFonts w:ascii="Arial" w:eastAsia="Calibri" w:hAnsi="Calibri" w:cs="Times New Roman"/>
          <w:sz w:val="24"/>
          <w:lang w:val="en-US"/>
        </w:rPr>
        <w:t>embers in accordance with paragraph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5 above or to seek approval from the Full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Council.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appeal against action short of dismissal will be considered by an</w:t>
      </w:r>
      <w:r w:rsidRPr="00B34ED4">
        <w:rPr>
          <w:rFonts w:ascii="Arial" w:eastAsia="Calibri" w:hAnsi="Calibri" w:cs="Times New Roman"/>
          <w:spacing w:val="-4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Appeals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 established by the Full Council comprising five members of</w:t>
      </w:r>
      <w:r w:rsidRPr="00B34ED4">
        <w:rPr>
          <w:rFonts w:ascii="Arial" w:eastAsia="Calibri" w:hAnsi="Calibri" w:cs="Times New Roman"/>
          <w:spacing w:val="-2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Council who have not had any prior involvement in the case including at</w:t>
      </w:r>
      <w:r w:rsidRPr="00B34ED4">
        <w:rPr>
          <w:rFonts w:ascii="Arial" w:eastAsia="Calibri" w:hAnsi="Calibri" w:cs="Times New Roman"/>
          <w:spacing w:val="-4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least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one member of the Cabinet. The role of the Appeals Committee will be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to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review the case and the decision taken by the Employment Committee</w:t>
      </w:r>
      <w:r w:rsidRPr="00B34ED4">
        <w:rPr>
          <w:rFonts w:ascii="Arial" w:eastAsia="Calibri" w:hAnsi="Calibri" w:cs="Times New Roman"/>
          <w:spacing w:val="-29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either confirm the action taken or to award no sanction or a lesser</w:t>
      </w:r>
      <w:r w:rsidRPr="00B34ED4">
        <w:rPr>
          <w:rFonts w:ascii="Arial" w:eastAsia="Calibri" w:hAnsi="Calibri" w:cs="Times New Roman"/>
          <w:spacing w:val="-2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sanction. The decision of the Appeals Committee will be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final.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In the event that the Committee's decision is to propose to dismiss the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Chief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Executive, Monitoring Officer or Chief Financial Officer the appeal stage</w:t>
      </w:r>
      <w:r w:rsidRPr="00B34ED4">
        <w:rPr>
          <w:rFonts w:ascii="Arial" w:eastAsia="Calibri" w:hAnsi="Calibri" w:cs="Times New Roman"/>
          <w:spacing w:val="-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will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be fulfilled by the Full Council when they consider that proposal in</w:t>
      </w:r>
      <w:r w:rsidRPr="00B34ED4">
        <w:rPr>
          <w:rFonts w:ascii="Arial" w:eastAsia="Calibri" w:hAnsi="Calibri" w:cs="Times New Roman"/>
          <w:spacing w:val="-4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accordance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with paragraph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4.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spacing w:after="0" w:line="240" w:lineRule="auto"/>
        <w:ind w:left="100"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Capability and Dismissal</w:t>
      </w:r>
      <w:r w:rsidRPr="00B34ED4">
        <w:rPr>
          <w:rFonts w:ascii="Arial" w:eastAsia="Arial" w:hAnsi="Arial" w:cs="Times New Roman"/>
          <w:b/>
          <w:bCs/>
          <w:spacing w:val="-29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Procedures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issue regarding the capability of a Senior Officer shall be dealt with by</w:t>
      </w:r>
      <w:r w:rsidRPr="00B34ED4">
        <w:rPr>
          <w:rFonts w:ascii="Arial" w:eastAsia="Calibri" w:hAnsi="Calibri" w:cs="Times New Roman"/>
          <w:spacing w:val="-3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 in accordance with the Council's Disciplinary and</w:t>
      </w:r>
      <w:r w:rsidRPr="00B34ED4">
        <w:rPr>
          <w:rFonts w:ascii="Arial" w:eastAsia="Calibri" w:hAnsi="Calibri" w:cs="Times New Roman"/>
          <w:spacing w:val="-2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Capability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Procedures.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issue which is not appropriately dealt with under the Disciplinary</w:t>
      </w:r>
      <w:r w:rsidRPr="00B34ED4">
        <w:rPr>
          <w:rFonts w:ascii="Arial" w:eastAsia="Calibri" w:hAnsi="Calibri" w:cs="Times New Roman"/>
          <w:spacing w:val="-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Capability Procedures but which may result in the dismissal of the</w:t>
      </w:r>
      <w:r w:rsidRPr="00B34ED4">
        <w:rPr>
          <w:rFonts w:ascii="Arial" w:eastAsia="Calibri" w:hAnsi="Calibri" w:cs="Times New Roman"/>
          <w:spacing w:val="-4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Senior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 will be dealt with by the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0"/>
          <w:szCs w:val="20"/>
          <w:lang w:val="en-US"/>
        </w:rPr>
      </w:pPr>
    </w:p>
    <w:p w:rsidR="00B34ED4" w:rsidRPr="00B34ED4" w:rsidRDefault="00D21731" w:rsidP="00B34ED4">
      <w:pPr>
        <w:widowControl w:val="0"/>
        <w:spacing w:before="42" w:after="0" w:line="240" w:lineRule="auto"/>
        <w:ind w:left="100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b/>
          <w:sz w:val="24"/>
          <w:lang w:val="en-US"/>
        </w:rPr>
        <w:t>Appointment, Dismissal and Disciplinary</w:t>
      </w:r>
      <w:r w:rsidRPr="00B34ED4">
        <w:rPr>
          <w:rFonts w:ascii="Arial" w:eastAsia="Calibri" w:hAnsi="Calibri" w:cs="Times New Roman"/>
          <w:b/>
          <w:spacing w:val="-3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b/>
          <w:sz w:val="24"/>
          <w:lang w:val="en-US"/>
        </w:rPr>
        <w:t>Action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4C3F89" w:rsidRDefault="00D21731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Subject to paragraphs 1-18 above, the functions of appointment,</w:t>
      </w:r>
      <w:r w:rsidRPr="00B34ED4">
        <w:rPr>
          <w:rFonts w:ascii="Arial" w:eastAsia="Calibri" w:hAnsi="Calibri" w:cs="Times New Roman"/>
          <w:spacing w:val="-3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dismissal,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 taking disciplinary action against any other employee must be</w:t>
      </w:r>
      <w:r w:rsidRPr="00B34ED4">
        <w:rPr>
          <w:rFonts w:ascii="Arial" w:eastAsia="Calibri" w:hAnsi="Calibri" w:cs="Times New Roman"/>
          <w:spacing w:val="-4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discharged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by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Chief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Executive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by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officer(s)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Council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nominated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by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him</w:t>
      </w:r>
      <w:r w:rsidRPr="00B34ED4">
        <w:rPr>
          <w:rFonts w:ascii="Arial" w:eastAsia="Calibri" w:hAnsi="Calibri" w:cs="Times New Roman"/>
          <w:spacing w:val="-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in accordance with such procedures as may be determined by the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as referred to at paragraph B1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below.</w:t>
      </w:r>
    </w:p>
    <w:p w:rsidR="004C3F89" w:rsidRPr="00B34ED4" w:rsidRDefault="004D455E" w:rsidP="004C3F89">
      <w:pPr>
        <w:widowControl w:val="0"/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1"/>
        </w:numPr>
        <w:tabs>
          <w:tab w:val="left" w:pos="809"/>
        </w:tabs>
        <w:spacing w:after="0" w:line="240" w:lineRule="auto"/>
        <w:ind w:left="809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Subject to paragraphs 1-18 above, the Chief Executive and other</w:t>
      </w:r>
      <w:r w:rsidRPr="00B34ED4">
        <w:rPr>
          <w:rFonts w:ascii="Arial" w:eastAsia="Calibri" w:hAnsi="Calibri" w:cs="Times New Roman"/>
          <w:spacing w:val="-2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Senior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Officers may appoint, dismiss (including dismissal by reason of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redundancy) and discipline all Directors in accordance with the Council's</w:t>
      </w:r>
      <w:r w:rsidRPr="00B34ED4">
        <w:rPr>
          <w:rFonts w:ascii="Arial" w:eastAsia="Calibri" w:hAnsi="Calibri" w:cs="Times New Roman"/>
          <w:spacing w:val="-3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procedures.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Appointments and dismissals can only proceed after all </w:t>
      </w:r>
      <w:r>
        <w:rPr>
          <w:rFonts w:ascii="Arial" w:eastAsia="Calibri" w:hAnsi="Calibri" w:cs="Times New Roman"/>
          <w:sz w:val="24"/>
          <w:lang w:val="en-US"/>
        </w:rPr>
        <w:t>C</w:t>
      </w:r>
      <w:r w:rsidRPr="00B34ED4">
        <w:rPr>
          <w:rFonts w:ascii="Arial" w:eastAsia="Calibri" w:hAnsi="Calibri" w:cs="Times New Roman"/>
          <w:sz w:val="24"/>
          <w:lang w:val="en-US"/>
        </w:rPr>
        <w:t>abinet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>
        <w:rPr>
          <w:rFonts w:ascii="Arial" w:eastAsia="Calibri" w:hAnsi="Calibri" w:cs="Times New Roman"/>
          <w:spacing w:val="-24"/>
          <w:sz w:val="24"/>
          <w:lang w:val="en-US"/>
        </w:rPr>
        <w:t>M</w:t>
      </w:r>
      <w:r w:rsidRPr="00B34ED4">
        <w:rPr>
          <w:rFonts w:ascii="Arial" w:eastAsia="Calibri" w:hAnsi="Calibri" w:cs="Times New Roman"/>
          <w:sz w:val="24"/>
          <w:lang w:val="en-US"/>
        </w:rPr>
        <w:t>embers have been notified by Democratic Services of the proposed appointment</w:t>
      </w:r>
      <w:r w:rsidRPr="00B34ED4">
        <w:rPr>
          <w:rFonts w:ascii="Arial" w:eastAsia="Calibri" w:hAnsi="Calibri" w:cs="Times New Roman"/>
          <w:spacing w:val="-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or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dismissal. Agreed corporate processes must be followed in respect of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all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redundancy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payments.</w:t>
      </w:r>
    </w:p>
    <w:p w:rsidR="00B34ED4" w:rsidRPr="00B34ED4" w:rsidRDefault="00D21731" w:rsidP="00B34ED4">
      <w:pPr>
        <w:widowControl w:val="0"/>
        <w:numPr>
          <w:ilvl w:val="0"/>
          <w:numId w:val="5"/>
        </w:numPr>
        <w:tabs>
          <w:tab w:val="left" w:pos="820"/>
        </w:tabs>
        <w:spacing w:after="0" w:line="240" w:lineRule="auto"/>
        <w:ind w:right="-46" w:hanging="20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lastRenderedPageBreak/>
        <w:t>All Other</w:t>
      </w:r>
      <w:r w:rsidRPr="00B34ED4">
        <w:rPr>
          <w:rFonts w:ascii="Arial" w:eastAsia="Arial" w:hAnsi="Arial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Staff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spacing w:after="0" w:line="240" w:lineRule="auto"/>
        <w:ind w:left="100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b/>
          <w:sz w:val="24"/>
          <w:lang w:val="en-US"/>
        </w:rPr>
        <w:t>Terms and Conditions of</w:t>
      </w:r>
      <w:r w:rsidRPr="00B34ED4">
        <w:rPr>
          <w:rFonts w:ascii="Arial" w:eastAsia="Calibri" w:hAnsi="Calibri" w:cs="Times New Roman"/>
          <w:b/>
          <w:spacing w:val="-2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b/>
          <w:sz w:val="24"/>
          <w:lang w:val="en-US"/>
        </w:rPr>
        <w:t>Employment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spacing w:after="0" w:line="240" w:lineRule="auto"/>
        <w:ind w:left="100" w:right="-46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The Committee</w:t>
      </w:r>
      <w:r w:rsidRPr="00B34ED4">
        <w:rPr>
          <w:rFonts w:ascii="Arial" w:eastAsia="Arial" w:hAnsi="Arial" w:cs="Times New Roman"/>
          <w:spacing w:val="-1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shall: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5"/>
        </w:numPr>
        <w:tabs>
          <w:tab w:val="left" w:pos="820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Determine the terms and conditions on which employees</w:t>
      </w:r>
      <w:r w:rsidRPr="00B34ED4">
        <w:rPr>
          <w:rFonts w:ascii="Arial" w:eastAsia="Calibri" w:hAnsi="Calibri" w:cs="Times New Roman"/>
          <w:spacing w:val="3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hold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office including (but not limited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to):</w:t>
      </w:r>
    </w:p>
    <w:p w:rsidR="00B34ED4" w:rsidRPr="00B34ED4" w:rsidRDefault="00D21731" w:rsidP="00B34ED4">
      <w:pPr>
        <w:widowControl w:val="0"/>
        <w:numPr>
          <w:ilvl w:val="2"/>
          <w:numId w:val="5"/>
        </w:numPr>
        <w:tabs>
          <w:tab w:val="left" w:pos="1236"/>
        </w:tabs>
        <w:spacing w:after="0" w:line="240" w:lineRule="auto"/>
        <w:ind w:right="-46" w:hanging="42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The Council's pay and grading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structure;</w:t>
      </w:r>
    </w:p>
    <w:p w:rsidR="00B34ED4" w:rsidRPr="00B34ED4" w:rsidRDefault="00D21731" w:rsidP="00B34ED4">
      <w:pPr>
        <w:widowControl w:val="0"/>
        <w:numPr>
          <w:ilvl w:val="2"/>
          <w:numId w:val="5"/>
        </w:numPr>
        <w:tabs>
          <w:tab w:val="left" w:pos="1234"/>
        </w:tabs>
        <w:spacing w:after="0" w:line="240" w:lineRule="auto"/>
        <w:ind w:right="-46" w:hanging="42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fees, allowances or payments made to employees, including</w:t>
      </w:r>
      <w:r w:rsidRPr="00B34ED4">
        <w:rPr>
          <w:rFonts w:ascii="Arial" w:eastAsia="Calibri" w:hAnsi="Calibri" w:cs="Times New Roman"/>
          <w:spacing w:val="-4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relating to termination of</w:t>
      </w:r>
      <w:r w:rsidRPr="00B34ED4">
        <w:rPr>
          <w:rFonts w:ascii="Arial" w:eastAsia="Calibri" w:hAnsi="Calibri" w:cs="Times New Roman"/>
          <w:spacing w:val="-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employment;</w:t>
      </w:r>
    </w:p>
    <w:p w:rsidR="00B34ED4" w:rsidRPr="00B34ED4" w:rsidRDefault="00D21731" w:rsidP="00B34ED4">
      <w:pPr>
        <w:widowControl w:val="0"/>
        <w:numPr>
          <w:ilvl w:val="2"/>
          <w:numId w:val="5"/>
        </w:numPr>
        <w:tabs>
          <w:tab w:val="left" w:pos="1234"/>
        </w:tabs>
        <w:spacing w:after="0" w:line="240" w:lineRule="auto"/>
        <w:ind w:right="-46" w:hanging="42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policies, procedures and practices relating to employment</w:t>
      </w:r>
      <w:r w:rsidRPr="00B34ED4">
        <w:rPr>
          <w:rFonts w:ascii="Arial" w:eastAsia="Calibri" w:hAnsi="Calibri" w:cs="Times New Roman"/>
          <w:spacing w:val="-4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including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recruitment and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selection;</w:t>
      </w:r>
    </w:p>
    <w:p w:rsidR="00B34ED4" w:rsidRPr="00B34ED4" w:rsidRDefault="00D21731" w:rsidP="00B34ED4">
      <w:pPr>
        <w:widowControl w:val="0"/>
        <w:spacing w:after="0" w:line="240" w:lineRule="auto"/>
        <w:ind w:left="1234" w:right="-46" w:hanging="6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(Any minor changes to these policies, procedures and practices to</w:t>
      </w:r>
      <w:r w:rsidRPr="00B34ED4">
        <w:rPr>
          <w:rFonts w:ascii="Arial" w:eastAsia="Arial" w:hAnsi="Arial" w:cs="Times New Roman"/>
          <w:spacing w:val="-28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reflect legislative changes and improve working practices can be approved by</w:t>
      </w:r>
      <w:r w:rsidRPr="00B34ED4">
        <w:rPr>
          <w:rFonts w:ascii="Arial" w:eastAsia="Arial" w:hAnsi="Arial" w:cs="Times New Roman"/>
          <w:spacing w:val="-42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Head of Service for Human Resources under the Council's Scheme</w:t>
      </w:r>
      <w:r w:rsidRPr="00B34ED4">
        <w:rPr>
          <w:rFonts w:ascii="Arial" w:eastAsia="Arial" w:hAnsi="Arial" w:cs="Times New Roman"/>
          <w:spacing w:val="-2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Delegation</w:t>
      </w:r>
      <w:r w:rsidRPr="00B34ED4">
        <w:rPr>
          <w:rFonts w:ascii="Arial" w:eastAsia="Arial" w:hAnsi="Arial" w:cs="Times New Roman"/>
          <w:spacing w:val="-2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arrangements);</w:t>
      </w:r>
    </w:p>
    <w:p w:rsidR="00B34ED4" w:rsidRPr="00B34ED4" w:rsidRDefault="00D21731" w:rsidP="00B34ED4">
      <w:pPr>
        <w:widowControl w:val="0"/>
        <w:numPr>
          <w:ilvl w:val="2"/>
          <w:numId w:val="5"/>
        </w:numPr>
        <w:tabs>
          <w:tab w:val="left" w:pos="1226"/>
        </w:tabs>
        <w:spacing w:after="0" w:line="240" w:lineRule="auto"/>
        <w:ind w:left="1225" w:right="-46" w:hanging="41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Any collective agreements relating to the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above;</w:t>
      </w:r>
    </w:p>
    <w:p w:rsidR="00B34ED4" w:rsidRPr="00B34ED4" w:rsidRDefault="00D21731" w:rsidP="00B34ED4">
      <w:pPr>
        <w:widowControl w:val="0"/>
        <w:numPr>
          <w:ilvl w:val="2"/>
          <w:numId w:val="5"/>
        </w:numPr>
        <w:tabs>
          <w:tab w:val="left" w:pos="1226"/>
        </w:tabs>
        <w:spacing w:after="0" w:line="240" w:lineRule="auto"/>
        <w:ind w:right="-46" w:hanging="42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To determine policy in relation to the release of pension benefits</w:t>
      </w:r>
      <w:r w:rsidRPr="00B34ED4">
        <w:rPr>
          <w:rFonts w:ascii="Arial" w:eastAsia="Calibri" w:hAnsi="Calibri" w:cs="Times New Roman"/>
          <w:spacing w:val="-3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(L</w:t>
      </w:r>
      <w:r>
        <w:rPr>
          <w:rFonts w:ascii="Arial" w:eastAsia="Calibri" w:hAnsi="Calibri" w:cs="Times New Roman"/>
          <w:sz w:val="24"/>
          <w:lang w:val="en-US"/>
        </w:rPr>
        <w:t xml:space="preserve">ocal </w:t>
      </w:r>
      <w:r w:rsidRPr="00B34ED4">
        <w:rPr>
          <w:rFonts w:ascii="Arial" w:eastAsia="Calibri" w:hAnsi="Calibri" w:cs="Times New Roman"/>
          <w:sz w:val="24"/>
          <w:lang w:val="en-US"/>
        </w:rPr>
        <w:t>G</w:t>
      </w:r>
      <w:r>
        <w:rPr>
          <w:rFonts w:ascii="Arial" w:eastAsia="Calibri" w:hAnsi="Calibri" w:cs="Times New Roman"/>
          <w:sz w:val="24"/>
          <w:lang w:val="en-US"/>
        </w:rPr>
        <w:t xml:space="preserve">overnment </w:t>
      </w:r>
      <w:r w:rsidRPr="00B34ED4">
        <w:rPr>
          <w:rFonts w:ascii="Arial" w:eastAsia="Calibri" w:hAnsi="Calibri" w:cs="Times New Roman"/>
          <w:sz w:val="24"/>
          <w:lang w:val="en-US"/>
        </w:rPr>
        <w:t>P</w:t>
      </w:r>
      <w:r>
        <w:rPr>
          <w:rFonts w:ascii="Arial" w:eastAsia="Calibri" w:hAnsi="Calibri" w:cs="Times New Roman"/>
          <w:sz w:val="24"/>
          <w:lang w:val="en-US"/>
        </w:rPr>
        <w:t xml:space="preserve">ension </w:t>
      </w:r>
      <w:r w:rsidRPr="00B34ED4">
        <w:rPr>
          <w:rFonts w:ascii="Arial" w:eastAsia="Calibri" w:hAnsi="Calibri" w:cs="Times New Roman"/>
          <w:sz w:val="24"/>
          <w:lang w:val="en-US"/>
        </w:rPr>
        <w:t>S</w:t>
      </w:r>
      <w:r>
        <w:rPr>
          <w:rFonts w:ascii="Arial" w:eastAsia="Calibri" w:hAnsi="Calibri" w:cs="Times New Roman"/>
          <w:sz w:val="24"/>
          <w:lang w:val="en-US"/>
        </w:rPr>
        <w:t>cheme</w:t>
      </w:r>
      <w:r w:rsidRPr="00B34ED4">
        <w:rPr>
          <w:rFonts w:ascii="Arial" w:eastAsia="Calibri" w:hAnsi="Calibri" w:cs="Times New Roman"/>
          <w:sz w:val="24"/>
          <w:lang w:val="en-US"/>
        </w:rPr>
        <w:t xml:space="preserve"> and T</w:t>
      </w:r>
      <w:r>
        <w:rPr>
          <w:rFonts w:ascii="Arial" w:eastAsia="Calibri" w:hAnsi="Calibri" w:cs="Times New Roman"/>
          <w:sz w:val="24"/>
          <w:lang w:val="en-US"/>
        </w:rPr>
        <w:t xml:space="preserve">eachers </w:t>
      </w:r>
      <w:r w:rsidRPr="00B34ED4">
        <w:rPr>
          <w:rFonts w:ascii="Arial" w:eastAsia="Calibri" w:hAnsi="Calibri" w:cs="Times New Roman"/>
          <w:sz w:val="24"/>
          <w:lang w:val="en-US"/>
        </w:rPr>
        <w:t>P</w:t>
      </w:r>
      <w:r>
        <w:rPr>
          <w:rFonts w:ascii="Arial" w:eastAsia="Calibri" w:hAnsi="Calibri" w:cs="Times New Roman"/>
          <w:sz w:val="24"/>
          <w:lang w:val="en-US"/>
        </w:rPr>
        <w:t xml:space="preserve">ension </w:t>
      </w:r>
      <w:r w:rsidRPr="00B34ED4">
        <w:rPr>
          <w:rFonts w:ascii="Arial" w:eastAsia="Calibri" w:hAnsi="Calibri" w:cs="Times New Roman"/>
          <w:sz w:val="24"/>
          <w:lang w:val="en-US"/>
        </w:rPr>
        <w:t>S</w:t>
      </w:r>
      <w:r>
        <w:rPr>
          <w:rFonts w:ascii="Arial" w:eastAsia="Calibri" w:hAnsi="Calibri" w:cs="Times New Roman"/>
          <w:sz w:val="24"/>
          <w:lang w:val="en-US"/>
        </w:rPr>
        <w:t>cheme</w:t>
      </w:r>
      <w:r w:rsidRPr="00B34ED4">
        <w:rPr>
          <w:rFonts w:ascii="Arial" w:eastAsia="Calibri" w:hAnsi="Calibri" w:cs="Times New Roman"/>
          <w:sz w:val="24"/>
          <w:lang w:val="en-US"/>
        </w:rPr>
        <w:t>) where employer discretion/consent is</w:t>
      </w:r>
      <w:r w:rsidRPr="00B34ED4">
        <w:rPr>
          <w:rFonts w:ascii="Arial" w:eastAsia="Calibri" w:hAnsi="Calibri" w:cs="Times New Roman"/>
          <w:spacing w:val="-9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required.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5"/>
        </w:numPr>
        <w:tabs>
          <w:tab w:val="left" w:pos="951"/>
        </w:tabs>
        <w:spacing w:after="0" w:line="240" w:lineRule="auto"/>
        <w:ind w:left="951" w:right="-46" w:hanging="851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Consider, at the request of a recognised trade union, any</w:t>
      </w:r>
      <w:r w:rsidRPr="00B34ED4">
        <w:rPr>
          <w:rFonts w:ascii="Arial" w:eastAsia="Calibri" w:hAnsi="Calibri" w:cs="Times New Roman"/>
          <w:spacing w:val="-3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disagreement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regarding the matters referred to at paragraph 1 above (excluding</w:t>
      </w:r>
      <w:r w:rsidRPr="00B34ED4">
        <w:rPr>
          <w:rFonts w:ascii="Arial" w:eastAsia="Calibri" w:hAnsi="Calibri" w:cs="Times New Roman"/>
          <w:spacing w:val="-2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issues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relating to individual employees). In referring any such matter the</w:t>
      </w:r>
      <w:r w:rsidRPr="00B34ED4">
        <w:rPr>
          <w:rFonts w:ascii="Arial" w:eastAsia="Calibri" w:hAnsi="Calibri" w:cs="Times New Roman"/>
          <w:spacing w:val="-29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trade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union(s) concerned shall be entitled to make oral representations to</w:t>
      </w:r>
      <w:r w:rsidRPr="00B34ED4">
        <w:rPr>
          <w:rFonts w:ascii="Arial" w:eastAsia="Calibri" w:hAnsi="Calibri" w:cs="Times New Roman"/>
          <w:spacing w:val="-2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Committee to such extent as the Committee consider</w:t>
      </w:r>
      <w:r w:rsidRPr="00B34ED4">
        <w:rPr>
          <w:rFonts w:ascii="Arial" w:eastAsia="Calibri" w:hAnsi="Calibri" w:cs="Times New Roman"/>
          <w:spacing w:val="-17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appropriate.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5"/>
        </w:numPr>
        <w:tabs>
          <w:tab w:val="left" w:pos="820"/>
        </w:tabs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Determine the facilities to be provided to trade union</w:t>
      </w:r>
      <w:r w:rsidRPr="00B34ED4">
        <w:rPr>
          <w:rFonts w:ascii="Arial" w:eastAsia="Calibri" w:hAnsi="Calibri" w:cs="Times New Roman"/>
          <w:spacing w:val="-1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representatives.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5"/>
        </w:numPr>
        <w:tabs>
          <w:tab w:val="left" w:pos="809"/>
        </w:tabs>
        <w:spacing w:after="0" w:line="240" w:lineRule="auto"/>
        <w:ind w:left="809" w:right="-46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Recommend to Full Council for approval an Annual Pay Policy Statement</w:t>
      </w:r>
      <w:r w:rsidRPr="00B34ED4">
        <w:rPr>
          <w:rFonts w:ascii="Arial" w:eastAsia="Calibri" w:hAnsi="Calibri" w:cs="Times New Roman"/>
          <w:spacing w:val="-3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as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required by section 38 of the Localism Act 2011 for each financial year</w:t>
      </w:r>
      <w:r w:rsidRPr="00B34ED4">
        <w:rPr>
          <w:rFonts w:ascii="Arial" w:eastAsia="Calibri" w:hAnsi="Calibri" w:cs="Times New Roman"/>
          <w:spacing w:val="-36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having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regard to any guidance issued or approved by the Secretary of</w:t>
      </w:r>
      <w:r w:rsidRPr="00B34ED4">
        <w:rPr>
          <w:rFonts w:ascii="Arial" w:eastAsia="Calibri" w:hAnsi="Calibri" w:cs="Times New Roman"/>
          <w:spacing w:val="-1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State.</w:t>
      </w:r>
    </w:p>
    <w:p w:rsidR="00B34ED4" w:rsidRPr="00B34ED4" w:rsidRDefault="004D455E" w:rsidP="00B34ED4">
      <w:pPr>
        <w:widowControl w:val="0"/>
        <w:spacing w:before="4" w:after="0" w:line="240" w:lineRule="auto"/>
        <w:ind w:right="-46"/>
        <w:rPr>
          <w:rFonts w:ascii="Arial" w:eastAsia="Arial" w:hAnsi="Arial" w:cs="Arial"/>
          <w:sz w:val="23"/>
          <w:szCs w:val="23"/>
          <w:lang w:val="en-US"/>
        </w:rPr>
      </w:pPr>
    </w:p>
    <w:p w:rsidR="00B34ED4" w:rsidRPr="00B34ED4" w:rsidRDefault="00D21731" w:rsidP="00B34ED4">
      <w:pPr>
        <w:widowControl w:val="0"/>
        <w:numPr>
          <w:ilvl w:val="1"/>
          <w:numId w:val="5"/>
        </w:numPr>
        <w:tabs>
          <w:tab w:val="left" w:pos="829"/>
        </w:tabs>
        <w:spacing w:before="42" w:after="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Monitor the operation of the Statement of Ethical Standards for</w:t>
      </w:r>
      <w:r w:rsidRPr="00B34ED4">
        <w:rPr>
          <w:rFonts w:ascii="Arial" w:eastAsia="Calibri" w:hAnsi="Calibri" w:cs="Times New Roman"/>
          <w:spacing w:val="-42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employees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 the Register of Interests for</w:t>
      </w:r>
      <w:r w:rsidRPr="00B34ED4">
        <w:rPr>
          <w:rFonts w:ascii="Arial" w:eastAsia="Calibri" w:hAnsi="Calibri" w:cs="Times New Roman"/>
          <w:spacing w:val="-3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employees.</w:t>
      </w:r>
    </w:p>
    <w:p w:rsid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0"/>
          <w:numId w:val="5"/>
        </w:numPr>
        <w:tabs>
          <w:tab w:val="left" w:pos="840"/>
        </w:tabs>
        <w:spacing w:after="0" w:line="240" w:lineRule="auto"/>
        <w:ind w:left="840"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Lancashire Renewables</w:t>
      </w:r>
      <w:r w:rsidRPr="00B34ED4">
        <w:rPr>
          <w:rFonts w:ascii="Arial" w:eastAsia="Arial" w:hAnsi="Arial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Limited</w:t>
      </w:r>
    </w:p>
    <w:p w:rsidR="00B34ED4" w:rsidRPr="00B34ED4" w:rsidRDefault="004D455E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B34ED4" w:rsidRDefault="00D21731" w:rsidP="00B34ED4">
      <w:pPr>
        <w:widowControl w:val="0"/>
        <w:spacing w:after="0" w:line="240" w:lineRule="auto"/>
        <w:ind w:left="119" w:right="-46"/>
        <w:jc w:val="both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Committee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shall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be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responsible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for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determining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terms</w:t>
      </w:r>
      <w:r w:rsidRPr="00B34ED4">
        <w:rPr>
          <w:rFonts w:ascii="Arial" w:eastAsia="Arial" w:hAnsi="Arial" w:cs="Times New Roman"/>
          <w:spacing w:val="52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and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conditions</w:t>
      </w:r>
      <w:r w:rsidRPr="00B34ED4">
        <w:rPr>
          <w:rFonts w:ascii="Arial" w:eastAsia="Arial" w:hAnsi="Arial" w:cs="Times New Roman"/>
          <w:spacing w:val="5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service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on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which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all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employees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Lancashire Renewables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Limited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("the Company") are engaged and approving the Company's proposals in respect</w:t>
      </w:r>
      <w:r w:rsidRPr="00B34ED4">
        <w:rPr>
          <w:rFonts w:ascii="Arial" w:eastAsia="Arial" w:hAnsi="Arial" w:cs="Times New Roman"/>
          <w:spacing w:val="3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-2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same.</w:t>
      </w:r>
    </w:p>
    <w:p w:rsidR="009B140B" w:rsidRPr="009B140B" w:rsidRDefault="004D455E" w:rsidP="00B34ED4">
      <w:pPr>
        <w:widowControl w:val="0"/>
        <w:spacing w:after="0" w:line="240" w:lineRule="auto"/>
        <w:ind w:left="119" w:right="-46"/>
        <w:jc w:val="both"/>
        <w:rPr>
          <w:rFonts w:ascii="Arial" w:eastAsia="Arial" w:hAnsi="Arial" w:cs="Times New Roman"/>
          <w:sz w:val="12"/>
          <w:szCs w:val="12"/>
          <w:lang w:val="en-US"/>
        </w:rPr>
      </w:pPr>
    </w:p>
    <w:p w:rsidR="00B34ED4" w:rsidRDefault="00D21731" w:rsidP="00B34ED4">
      <w:pPr>
        <w:widowControl w:val="0"/>
        <w:spacing w:after="0" w:line="240" w:lineRule="auto"/>
        <w:ind w:left="120" w:right="-46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This shall include, but not be limited to the</w:t>
      </w:r>
      <w:r w:rsidRPr="00B34ED4">
        <w:rPr>
          <w:rFonts w:ascii="Arial" w:eastAsia="Arial" w:hAnsi="Arial" w:cs="Times New Roman"/>
          <w:spacing w:val="-3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following:</w:t>
      </w:r>
    </w:p>
    <w:p w:rsidR="00B34ED4" w:rsidRPr="00B34ED4" w:rsidRDefault="00D21731" w:rsidP="004C3F89">
      <w:pPr>
        <w:widowControl w:val="0"/>
        <w:numPr>
          <w:ilvl w:val="1"/>
          <w:numId w:val="5"/>
        </w:numPr>
        <w:tabs>
          <w:tab w:val="left" w:pos="829"/>
        </w:tabs>
        <w:spacing w:after="24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Approving the Company's pay and grading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structure.</w:t>
      </w:r>
    </w:p>
    <w:p w:rsidR="00B34ED4" w:rsidRPr="00B34ED4" w:rsidRDefault="00D21731" w:rsidP="004C3F89">
      <w:pPr>
        <w:widowControl w:val="0"/>
        <w:numPr>
          <w:ilvl w:val="1"/>
          <w:numId w:val="5"/>
        </w:numPr>
        <w:tabs>
          <w:tab w:val="left" w:pos="829"/>
        </w:tabs>
        <w:spacing w:after="24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Approving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payment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of</w:t>
      </w:r>
      <w:r w:rsidRPr="00B34ED4">
        <w:rPr>
          <w:rFonts w:ascii="Arial" w:eastAsia="Calibri" w:hAnsi="Calibri" w:cs="Times New Roman"/>
          <w:spacing w:val="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any</w:t>
      </w:r>
      <w:r w:rsidRPr="00B34ED4">
        <w:rPr>
          <w:rFonts w:ascii="Arial" w:eastAsia="Calibri" w:hAnsi="Calibri" w:cs="Times New Roman"/>
          <w:spacing w:val="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bonuses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and</w:t>
      </w:r>
      <w:r w:rsidRPr="00B34ED4">
        <w:rPr>
          <w:rFonts w:ascii="Arial" w:eastAsia="Calibri" w:hAnsi="Calibri" w:cs="Times New Roman"/>
          <w:spacing w:val="40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the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performance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objectives</w:t>
      </w:r>
      <w:r w:rsidRPr="00B34ED4">
        <w:rPr>
          <w:rFonts w:ascii="Arial" w:eastAsia="Calibri" w:hAnsi="Calibri" w:cs="Times New Roman"/>
          <w:spacing w:val="4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on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which the payment of bonuses will be</w:t>
      </w:r>
      <w:r w:rsidRPr="00B34ED4">
        <w:rPr>
          <w:rFonts w:ascii="Arial" w:eastAsia="Calibri" w:hAnsi="Calibri" w:cs="Times New Roman"/>
          <w:spacing w:val="-4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based.</w:t>
      </w:r>
    </w:p>
    <w:p w:rsidR="00B34ED4" w:rsidRPr="00B34ED4" w:rsidRDefault="00D21731" w:rsidP="004C3F89">
      <w:pPr>
        <w:widowControl w:val="0"/>
        <w:numPr>
          <w:ilvl w:val="1"/>
          <w:numId w:val="5"/>
        </w:numPr>
        <w:tabs>
          <w:tab w:val="left" w:pos="829"/>
        </w:tabs>
        <w:spacing w:after="24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t>Ensuring that all employees of the Company are paid a minimum of the</w:t>
      </w:r>
      <w:r w:rsidRPr="00B34ED4">
        <w:rPr>
          <w:rFonts w:ascii="Arial" w:eastAsia="Calibri" w:hAnsi="Calibri" w:cs="Times New Roman"/>
          <w:spacing w:val="2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living</w:t>
      </w:r>
      <w:r w:rsidRPr="00B34ED4">
        <w:rPr>
          <w:rFonts w:ascii="Arial" w:eastAsia="Calibri" w:hAnsi="Calibri" w:cs="Times New Roman"/>
          <w:spacing w:val="-1"/>
          <w:sz w:val="24"/>
          <w:lang w:val="en-US"/>
        </w:rPr>
        <w:t xml:space="preserve"> </w:t>
      </w:r>
      <w:r>
        <w:rPr>
          <w:rFonts w:ascii="Arial" w:eastAsia="Calibri" w:hAnsi="Calibri" w:cs="Times New Roman"/>
          <w:spacing w:val="-1"/>
          <w:sz w:val="24"/>
          <w:lang w:val="en-US"/>
        </w:rPr>
        <w:t>w</w:t>
      </w:r>
      <w:r w:rsidRPr="00B34ED4">
        <w:rPr>
          <w:rFonts w:ascii="Arial" w:eastAsia="Calibri" w:hAnsi="Calibri" w:cs="Times New Roman"/>
          <w:sz w:val="24"/>
          <w:lang w:val="en-US"/>
        </w:rPr>
        <w:t>age.</w:t>
      </w:r>
    </w:p>
    <w:p w:rsidR="00B34ED4" w:rsidRPr="00B34ED4" w:rsidRDefault="00D21731" w:rsidP="004C3F89">
      <w:pPr>
        <w:widowControl w:val="0"/>
        <w:numPr>
          <w:ilvl w:val="1"/>
          <w:numId w:val="5"/>
        </w:numPr>
        <w:tabs>
          <w:tab w:val="left" w:pos="829"/>
        </w:tabs>
        <w:spacing w:after="24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Calibri" w:cs="Times New Roman"/>
          <w:sz w:val="24"/>
          <w:lang w:val="en-US"/>
        </w:rPr>
        <w:lastRenderedPageBreak/>
        <w:t>Approving the Company's employment policies, procedures and</w:t>
      </w:r>
      <w:r w:rsidRPr="00B34ED4">
        <w:rPr>
          <w:rFonts w:ascii="Arial" w:eastAsia="Calibri" w:hAnsi="Calibri" w:cs="Times New Roman"/>
          <w:spacing w:val="-2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practices.</w:t>
      </w:r>
    </w:p>
    <w:p w:rsidR="00B34ED4" w:rsidRPr="00B34ED4" w:rsidRDefault="00D21731" w:rsidP="004C3F89">
      <w:pPr>
        <w:widowControl w:val="0"/>
        <w:numPr>
          <w:ilvl w:val="1"/>
          <w:numId w:val="5"/>
        </w:numPr>
        <w:tabs>
          <w:tab w:val="left" w:pos="829"/>
        </w:tabs>
        <w:spacing w:after="240" w:line="240" w:lineRule="auto"/>
        <w:ind w:left="829" w:right="-46" w:hanging="709"/>
        <w:rPr>
          <w:rFonts w:ascii="Arial" w:eastAsia="Arial" w:hAnsi="Arial" w:cs="Arial"/>
          <w:sz w:val="24"/>
          <w:szCs w:val="24"/>
          <w:lang w:val="en-US"/>
        </w:rPr>
      </w:pPr>
      <w:bookmarkStart w:id="0" w:name="_GoBack"/>
      <w:bookmarkEnd w:id="0"/>
      <w:r w:rsidRPr="00B34ED4">
        <w:rPr>
          <w:rFonts w:ascii="Arial" w:eastAsia="Calibri" w:hAnsi="Calibri" w:cs="Times New Roman"/>
          <w:sz w:val="24"/>
          <w:lang w:val="en-US"/>
        </w:rPr>
        <w:t>Determining the Company's pension arrangements, including all</w:t>
      </w:r>
      <w:r w:rsidRPr="00B34ED4">
        <w:rPr>
          <w:rFonts w:ascii="Arial" w:eastAsia="Calibri" w:hAnsi="Calibri" w:cs="Times New Roman"/>
          <w:spacing w:val="5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matters concerning admission to the Local Government Pension</w:t>
      </w:r>
      <w:r w:rsidRPr="00B34ED4">
        <w:rPr>
          <w:rFonts w:ascii="Arial" w:eastAsia="Calibri" w:hAnsi="Calibri" w:cs="Times New Roman"/>
          <w:spacing w:val="-8"/>
          <w:sz w:val="24"/>
          <w:lang w:val="en-US"/>
        </w:rPr>
        <w:t xml:space="preserve"> </w:t>
      </w:r>
      <w:r w:rsidRPr="00B34ED4">
        <w:rPr>
          <w:rFonts w:ascii="Arial" w:eastAsia="Calibri" w:hAnsi="Calibri" w:cs="Times New Roman"/>
          <w:sz w:val="24"/>
          <w:lang w:val="en-US"/>
        </w:rPr>
        <w:t>Scheme.</w:t>
      </w:r>
    </w:p>
    <w:p w:rsidR="00B34ED4" w:rsidRPr="00B34ED4" w:rsidRDefault="00D21731" w:rsidP="00B34ED4">
      <w:pPr>
        <w:widowControl w:val="0"/>
        <w:spacing w:after="0" w:line="240" w:lineRule="auto"/>
        <w:ind w:left="119" w:right="-46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In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discharging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its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obligations,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Committee</w:t>
      </w:r>
      <w:r w:rsidRPr="00B34ED4">
        <w:rPr>
          <w:rFonts w:ascii="Arial" w:eastAsia="Arial" w:hAnsi="Arial" w:cs="Times New Roman"/>
          <w:spacing w:val="-4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shall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ensure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that,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so</w:t>
      </w:r>
      <w:r w:rsidRPr="00B34ED4">
        <w:rPr>
          <w:rFonts w:ascii="Arial" w:eastAsia="Arial" w:hAnsi="Arial" w:cs="Times New Roman"/>
          <w:spacing w:val="-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far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as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is</w:t>
      </w:r>
      <w:r w:rsidRPr="00B34ED4">
        <w:rPr>
          <w:rFonts w:ascii="Arial" w:eastAsia="Arial" w:hAnsi="Arial" w:cs="Times New Roman"/>
          <w:spacing w:val="-5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possible,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the principles of equality are maintained vis-à-vis the terms and conditions</w:t>
      </w:r>
      <w:r w:rsidRPr="00B34ED4">
        <w:rPr>
          <w:rFonts w:ascii="Arial" w:eastAsia="Arial" w:hAnsi="Arial" w:cs="Times New Roman"/>
          <w:spacing w:val="-18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of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employees of the County Council in comparable</w:t>
      </w:r>
      <w:r w:rsidRPr="00B34ED4">
        <w:rPr>
          <w:rFonts w:ascii="Arial" w:eastAsia="Arial" w:hAnsi="Arial" w:cs="Times New Roman"/>
          <w:spacing w:val="-3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positions.</w:t>
      </w:r>
    </w:p>
    <w:p w:rsidR="00B34ED4" w:rsidRPr="00B34ED4" w:rsidRDefault="004D455E" w:rsidP="00B34ED4">
      <w:pPr>
        <w:widowControl w:val="0"/>
        <w:spacing w:after="0" w:line="240" w:lineRule="auto"/>
        <w:ind w:right="-46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B34ED4">
      <w:pPr>
        <w:widowControl w:val="0"/>
        <w:numPr>
          <w:ilvl w:val="0"/>
          <w:numId w:val="5"/>
        </w:numPr>
        <w:tabs>
          <w:tab w:val="left" w:pos="840"/>
        </w:tabs>
        <w:spacing w:after="0" w:line="240" w:lineRule="auto"/>
        <w:ind w:left="840" w:right="-46"/>
        <w:outlineLvl w:val="5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Lancashire Coroners</w:t>
      </w:r>
    </w:p>
    <w:p w:rsidR="00B34ED4" w:rsidRPr="00B34ED4" w:rsidRDefault="004D455E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B34ED4" w:rsidRPr="00B34ED4" w:rsidRDefault="00D21731" w:rsidP="00B34ED4">
      <w:pPr>
        <w:widowControl w:val="0"/>
        <w:spacing w:after="0" w:line="240" w:lineRule="auto"/>
        <w:ind w:left="119" w:right="-46"/>
        <w:jc w:val="both"/>
        <w:rPr>
          <w:rFonts w:ascii="Arial" w:eastAsia="Arial" w:hAnsi="Arial" w:cs="Times New Roman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sz w:val="24"/>
          <w:szCs w:val="24"/>
          <w:lang w:val="en-US"/>
        </w:rPr>
        <w:t>The Committee shall be responsible for determining the pay, and terms</w:t>
      </w:r>
      <w:r w:rsidRPr="00B34ED4">
        <w:rPr>
          <w:rFonts w:ascii="Arial" w:eastAsia="Arial" w:hAnsi="Arial" w:cs="Times New Roman"/>
          <w:spacing w:val="6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and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conditions of employment of the Senior Coroners, Area Coroners and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Assistant</w:t>
      </w:r>
      <w:r w:rsidRPr="00B34ED4">
        <w:rPr>
          <w:rFonts w:ascii="Arial" w:eastAsia="Arial" w:hAnsi="Arial" w:cs="Times New Roman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sz w:val="24"/>
          <w:szCs w:val="24"/>
          <w:lang w:val="en-US"/>
        </w:rPr>
        <w:t>Coroners.</w:t>
      </w:r>
    </w:p>
    <w:p w:rsidR="00B34ED4" w:rsidRPr="00B34ED4" w:rsidRDefault="004D455E" w:rsidP="00B34ED4">
      <w:pPr>
        <w:widowControl w:val="0"/>
        <w:spacing w:before="10" w:after="0" w:line="240" w:lineRule="auto"/>
        <w:ind w:right="-46"/>
        <w:rPr>
          <w:rFonts w:ascii="Arial" w:eastAsia="Arial" w:hAnsi="Arial" w:cs="Arial"/>
          <w:sz w:val="20"/>
          <w:szCs w:val="20"/>
          <w:lang w:val="en-US"/>
        </w:rPr>
      </w:pPr>
    </w:p>
    <w:p w:rsidR="00B71076" w:rsidRPr="00B71076" w:rsidRDefault="00D21731" w:rsidP="009B140B">
      <w:pPr>
        <w:widowControl w:val="0"/>
        <w:numPr>
          <w:ilvl w:val="0"/>
          <w:numId w:val="5"/>
        </w:numPr>
        <w:spacing w:after="0" w:line="240" w:lineRule="auto"/>
        <w:ind w:left="851" w:right="-46" w:hanging="709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Local Pensions Partnership Ltd</w:t>
      </w:r>
      <w:r w:rsidRPr="00B34ED4">
        <w:rPr>
          <w:rFonts w:ascii="Arial" w:eastAsia="Arial" w:hAnsi="Arial" w:cs="Times New Roman"/>
          <w:b/>
          <w:bCs/>
          <w:spacing w:val="-18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 xml:space="preserve">(LPPL): </w:t>
      </w:r>
    </w:p>
    <w:p w:rsidR="00B71076" w:rsidRDefault="004D455E" w:rsidP="00B71076">
      <w:pPr>
        <w:widowControl w:val="0"/>
        <w:spacing w:after="0" w:line="240" w:lineRule="auto"/>
        <w:ind w:right="-46"/>
        <w:outlineLvl w:val="5"/>
        <w:rPr>
          <w:rFonts w:ascii="Arial" w:eastAsia="Arial" w:hAnsi="Arial" w:cs="Times New Roman"/>
          <w:b/>
          <w:bCs/>
          <w:sz w:val="24"/>
          <w:szCs w:val="24"/>
          <w:lang w:val="en-US"/>
        </w:rPr>
      </w:pPr>
    </w:p>
    <w:p w:rsidR="00B34ED4" w:rsidRPr="00B34ED4" w:rsidRDefault="00D21731" w:rsidP="009B140B">
      <w:pPr>
        <w:widowControl w:val="0"/>
        <w:spacing w:after="0" w:line="240" w:lineRule="auto"/>
        <w:ind w:right="-46" w:firstLine="142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Times New Roman"/>
          <w:b/>
          <w:bCs/>
          <w:sz w:val="24"/>
          <w:szCs w:val="24"/>
          <w:lang w:val="en-US"/>
        </w:rPr>
        <w:t>Approval of LPPL's Remuneration</w:t>
      </w:r>
      <w:r w:rsidRPr="00B34ED4">
        <w:rPr>
          <w:rFonts w:ascii="Arial" w:eastAsia="Arial" w:hAnsi="Arial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Policy</w:t>
      </w:r>
    </w:p>
    <w:p w:rsidR="00B34ED4" w:rsidRPr="00B34ED4" w:rsidRDefault="004D455E" w:rsidP="009B140B">
      <w:pPr>
        <w:widowControl w:val="0"/>
        <w:spacing w:after="0" w:line="240" w:lineRule="auto"/>
        <w:ind w:left="851" w:right="-46" w:firstLine="142"/>
        <w:outlineLvl w:val="5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9B140B">
      <w:pPr>
        <w:widowControl w:val="0"/>
        <w:spacing w:after="0" w:line="248" w:lineRule="exact"/>
        <w:ind w:left="142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Arial" w:cs="Arial"/>
          <w:sz w:val="24"/>
          <w:szCs w:val="24"/>
          <w:lang w:val="en-US"/>
        </w:rPr>
        <w:t>To approve the remuneration policy of the LPPL directors and staff, other</w:t>
      </w:r>
      <w:r w:rsidRPr="00B34ED4">
        <w:rPr>
          <w:rFonts w:ascii="Arial" w:eastAsia="Calibri" w:hAnsi="Arial" w:cs="Arial"/>
          <w:spacing w:val="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than for LPPL Non-Executive</w:t>
      </w:r>
      <w:r w:rsidRPr="00B34ED4">
        <w:rPr>
          <w:rFonts w:ascii="Arial" w:eastAsia="Calibri" w:hAnsi="Arial" w:cs="Arial"/>
          <w:spacing w:val="-2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Directors.</w:t>
      </w:r>
    </w:p>
    <w:p w:rsidR="00B34ED4" w:rsidRPr="00B34ED4" w:rsidRDefault="004D455E" w:rsidP="009B140B">
      <w:pPr>
        <w:widowControl w:val="0"/>
        <w:spacing w:before="10" w:after="0" w:line="240" w:lineRule="auto"/>
        <w:ind w:right="-46" w:firstLine="142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71076" w:rsidRDefault="00D21731" w:rsidP="009B140B">
      <w:pPr>
        <w:widowControl w:val="0"/>
        <w:spacing w:after="0" w:line="240" w:lineRule="auto"/>
        <w:ind w:right="-46" w:firstLine="142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71076">
        <w:rPr>
          <w:rFonts w:ascii="Arial" w:eastAsia="Arial" w:hAnsi="Arial" w:cs="Arial"/>
          <w:b/>
          <w:bCs/>
          <w:sz w:val="24"/>
          <w:szCs w:val="24"/>
          <w:lang w:val="en-US"/>
        </w:rPr>
        <w:t>Changes to Directors' Remuneration</w:t>
      </w:r>
      <w:r w:rsidRPr="00B71076">
        <w:rPr>
          <w:rFonts w:ascii="Arial" w:eastAsia="Arial" w:hAnsi="Arial" w:cs="Arial"/>
          <w:b/>
          <w:bCs/>
          <w:spacing w:val="-33"/>
          <w:sz w:val="24"/>
          <w:szCs w:val="24"/>
          <w:lang w:val="en-US"/>
        </w:rPr>
        <w:t xml:space="preserve"> </w:t>
      </w:r>
      <w:r w:rsidRPr="00B71076">
        <w:rPr>
          <w:rFonts w:ascii="Arial" w:eastAsia="Arial" w:hAnsi="Arial" w:cs="Arial"/>
          <w:b/>
          <w:bCs/>
          <w:sz w:val="24"/>
          <w:szCs w:val="24"/>
          <w:lang w:val="en-US"/>
        </w:rPr>
        <w:t>Policy</w:t>
      </w:r>
    </w:p>
    <w:p w:rsidR="00B34ED4" w:rsidRPr="00B34ED4" w:rsidRDefault="004D455E" w:rsidP="009B140B">
      <w:pPr>
        <w:widowControl w:val="0"/>
        <w:spacing w:before="10" w:after="0" w:line="240" w:lineRule="auto"/>
        <w:ind w:right="-46" w:firstLine="142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D21731" w:rsidP="009B140B">
      <w:pPr>
        <w:widowControl w:val="0"/>
        <w:tabs>
          <w:tab w:val="left" w:pos="829"/>
        </w:tabs>
        <w:spacing w:before="42" w:after="0" w:line="240" w:lineRule="auto"/>
        <w:ind w:left="142" w:right="-46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B34ED4">
        <w:rPr>
          <w:rFonts w:ascii="Arial" w:eastAsia="Calibri" w:hAnsi="Arial" w:cs="Arial"/>
          <w:sz w:val="24"/>
          <w:szCs w:val="24"/>
          <w:lang w:val="en-US"/>
        </w:rPr>
        <w:t>To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approve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the</w:t>
      </w:r>
      <w:r w:rsidRPr="00B34ED4">
        <w:rPr>
          <w:rFonts w:ascii="Arial" w:eastAsia="Calibri" w:hAnsi="Arial" w:cs="Arial"/>
          <w:spacing w:val="4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payment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of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any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fees,</w:t>
      </w:r>
      <w:r w:rsidRPr="00B34ED4">
        <w:rPr>
          <w:rFonts w:ascii="Arial" w:eastAsia="Calibri" w:hAnsi="Arial" w:cs="Arial"/>
          <w:spacing w:val="4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remuneration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or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other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sums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to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or</w:t>
      </w:r>
      <w:r w:rsidRPr="00B34ED4">
        <w:rPr>
          <w:rFonts w:ascii="Arial" w:eastAsia="Calibri" w:hAnsi="Arial" w:cs="Arial"/>
          <w:spacing w:val="44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in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respect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of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the</w:t>
      </w:r>
      <w:r w:rsidRPr="00B34ED4">
        <w:rPr>
          <w:rFonts w:ascii="Arial" w:eastAsia="Calibri" w:hAnsi="Arial" w:cs="Arial"/>
          <w:spacing w:val="1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services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of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any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director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or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vary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any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such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fees</w:t>
      </w:r>
      <w:r w:rsidRPr="00B34ED4">
        <w:rPr>
          <w:rFonts w:ascii="Arial" w:eastAsia="Calibri" w:hAnsi="Arial" w:cs="Arial"/>
          <w:spacing w:val="1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or</w:t>
      </w:r>
      <w:r w:rsidRPr="00B34ED4">
        <w:rPr>
          <w:rFonts w:ascii="Arial" w:eastAsia="Calibri" w:hAnsi="Arial" w:cs="Arial"/>
          <w:spacing w:val="1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remuneration other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than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in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accordance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with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agreed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remuneration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policy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approved</w:t>
      </w:r>
      <w:r w:rsidRPr="00B34ED4">
        <w:rPr>
          <w:rFonts w:ascii="Arial" w:eastAsia="Calibri" w:hAnsi="Arial" w:cs="Arial"/>
          <w:spacing w:val="47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by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both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L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ancashire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C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ounty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C</w:t>
      </w:r>
      <w:r>
        <w:rPr>
          <w:rFonts w:ascii="Arial" w:eastAsia="Calibri" w:hAnsi="Arial" w:cs="Arial"/>
          <w:sz w:val="24"/>
          <w:szCs w:val="24"/>
          <w:lang w:val="en-US"/>
        </w:rPr>
        <w:t>ouncil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and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L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ondon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P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ension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F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und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</w:t>
      </w:r>
      <w:r>
        <w:rPr>
          <w:rFonts w:ascii="Arial" w:eastAsia="Calibri" w:hAnsi="Arial" w:cs="Arial"/>
          <w:sz w:val="24"/>
          <w:szCs w:val="24"/>
          <w:lang w:val="en-US"/>
        </w:rPr>
        <w:t>uthority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.</w:t>
      </w:r>
      <w:r w:rsidRPr="00B34ED4">
        <w:rPr>
          <w:rFonts w:ascii="Arial" w:eastAsia="Calibri" w:hAnsi="Arial" w:cs="Arial"/>
          <w:spacing w:val="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For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the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avoidance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of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doubt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this</w:t>
      </w:r>
      <w:r w:rsidRPr="00B34ED4">
        <w:rPr>
          <w:rFonts w:ascii="Arial" w:eastAsia="Calibri" w:hAnsi="Arial" w:cs="Arial"/>
          <w:spacing w:val="3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will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not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apply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to</w:t>
      </w:r>
      <w:r w:rsidRPr="00B34ED4">
        <w:rPr>
          <w:rFonts w:ascii="Arial" w:eastAsia="Calibri" w:hAnsi="Arial" w:cs="Arial"/>
          <w:spacing w:val="35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the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payment or reimbursement of reasonable expenses properly incurred by</w:t>
      </w:r>
      <w:r w:rsidRPr="00B34ED4">
        <w:rPr>
          <w:rFonts w:ascii="Arial" w:eastAsia="Calibri" w:hAnsi="Arial" w:cs="Arial"/>
          <w:spacing w:val="52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any statutory director in the course of carrying out his duties in relation to LPPL</w:t>
      </w:r>
      <w:r w:rsidRPr="00B34ED4">
        <w:rPr>
          <w:rFonts w:ascii="Arial" w:eastAsia="Calibri" w:hAnsi="Arial" w:cs="Arial"/>
          <w:spacing w:val="-26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nor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to any payment under any indemnity by LPPL to which the statutory director</w:t>
      </w:r>
      <w:r w:rsidRPr="00B34ED4">
        <w:rPr>
          <w:rFonts w:ascii="Arial" w:eastAsia="Calibri" w:hAnsi="Arial" w:cs="Arial"/>
          <w:spacing w:val="12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is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entitled under the Articles or under any relevant</w:t>
      </w:r>
      <w:r w:rsidRPr="00B34ED4">
        <w:rPr>
          <w:rFonts w:ascii="Arial" w:eastAsia="Calibri" w:hAnsi="Arial" w:cs="Arial"/>
          <w:spacing w:val="-3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law.</w:t>
      </w:r>
    </w:p>
    <w:p w:rsidR="00B34ED4" w:rsidRDefault="004D455E" w:rsidP="009B140B">
      <w:pPr>
        <w:widowControl w:val="0"/>
        <w:spacing w:after="0" w:line="240" w:lineRule="auto"/>
        <w:ind w:right="-46" w:firstLine="142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9B140B">
      <w:pPr>
        <w:widowControl w:val="0"/>
        <w:spacing w:after="0" w:line="240" w:lineRule="auto"/>
        <w:ind w:right="-46" w:firstLine="142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Proposed 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>R</w:t>
      </w: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edundancies of any Group</w:t>
      </w:r>
      <w:r w:rsidRPr="00B34ED4">
        <w:rPr>
          <w:rFonts w:ascii="Arial" w:eastAsia="Arial" w:hAnsi="Arial" w:cs="Arial"/>
          <w:b/>
          <w:bCs/>
          <w:spacing w:val="-34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>E</w:t>
      </w: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mployees</w:t>
      </w:r>
    </w:p>
    <w:p w:rsidR="00B34ED4" w:rsidRPr="00B34ED4" w:rsidRDefault="004D455E" w:rsidP="009B140B">
      <w:pPr>
        <w:widowControl w:val="0"/>
        <w:spacing w:after="0" w:line="240" w:lineRule="auto"/>
        <w:ind w:right="-46" w:firstLine="142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D21731" w:rsidP="009B140B">
      <w:pPr>
        <w:widowControl w:val="0"/>
        <w:tabs>
          <w:tab w:val="left" w:pos="820"/>
        </w:tabs>
        <w:spacing w:after="0" w:line="240" w:lineRule="auto"/>
        <w:ind w:left="142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Arial" w:cs="Arial"/>
          <w:sz w:val="24"/>
          <w:szCs w:val="24"/>
          <w:lang w:val="en-US"/>
        </w:rPr>
        <w:t>To approve any proposed programme of redundancies within LPPL</w:t>
      </w:r>
      <w:r w:rsidRPr="00B34ED4">
        <w:rPr>
          <w:rFonts w:ascii="Arial" w:eastAsia="Calibri" w:hAnsi="Arial" w:cs="Arial"/>
          <w:spacing w:val="-32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or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rationalisation of a group of</w:t>
      </w:r>
      <w:r w:rsidRPr="00B34ED4">
        <w:rPr>
          <w:rFonts w:ascii="Arial" w:eastAsia="Calibri" w:hAnsi="Arial" w:cs="Arial"/>
          <w:spacing w:val="-3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employees</w:t>
      </w:r>
    </w:p>
    <w:p w:rsidR="00B34ED4" w:rsidRDefault="004D455E" w:rsidP="009B140B">
      <w:pPr>
        <w:widowControl w:val="0"/>
        <w:spacing w:after="0" w:line="240" w:lineRule="auto"/>
        <w:ind w:right="-46" w:firstLine="142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9B140B">
      <w:pPr>
        <w:widowControl w:val="0"/>
        <w:spacing w:after="0" w:line="240" w:lineRule="auto"/>
        <w:ind w:right="-46" w:firstLine="142"/>
        <w:outlineLvl w:val="5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t>Proposed R</w:t>
      </w: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elocation of any LPPL</w:t>
      </w:r>
      <w:r w:rsidRPr="00B34ED4">
        <w:rPr>
          <w:rFonts w:ascii="Arial" w:eastAsia="Arial" w:hAnsi="Arial" w:cs="Arial"/>
          <w:b/>
          <w:bCs/>
          <w:spacing w:val="-32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b/>
          <w:bCs/>
          <w:spacing w:val="-32"/>
          <w:sz w:val="24"/>
          <w:szCs w:val="24"/>
          <w:lang w:val="en-US"/>
        </w:rPr>
        <w:t>E</w:t>
      </w: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mployees</w:t>
      </w:r>
    </w:p>
    <w:p w:rsidR="00B34ED4" w:rsidRPr="00B34ED4" w:rsidRDefault="004D455E" w:rsidP="009B140B">
      <w:pPr>
        <w:widowControl w:val="0"/>
        <w:spacing w:before="10" w:after="0" w:line="240" w:lineRule="auto"/>
        <w:ind w:right="-46" w:firstLine="142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D21731" w:rsidP="009B140B">
      <w:pPr>
        <w:widowControl w:val="0"/>
        <w:tabs>
          <w:tab w:val="left" w:pos="820"/>
        </w:tabs>
        <w:spacing w:after="0" w:line="240" w:lineRule="auto"/>
        <w:ind w:left="142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Arial" w:cs="Arial"/>
          <w:sz w:val="24"/>
          <w:szCs w:val="24"/>
          <w:lang w:val="en-US"/>
        </w:rPr>
        <w:t>To approve any proposed programme of relocation of a group of</w:t>
      </w:r>
      <w:r w:rsidRPr="00B34ED4">
        <w:rPr>
          <w:rFonts w:ascii="Arial" w:eastAsia="Calibri" w:hAnsi="Arial" w:cs="Arial"/>
          <w:spacing w:val="-40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employees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outside Lancashire who were previously employees of</w:t>
      </w:r>
      <w:r w:rsidRPr="00B34ED4">
        <w:rPr>
          <w:rFonts w:ascii="Arial" w:eastAsia="Calibri" w:hAnsi="Arial" w:cs="Arial"/>
          <w:spacing w:val="-10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L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ancashire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C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ounty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C</w:t>
      </w:r>
      <w:r>
        <w:rPr>
          <w:rFonts w:ascii="Arial" w:eastAsia="Calibri" w:hAnsi="Arial" w:cs="Arial"/>
          <w:sz w:val="24"/>
          <w:szCs w:val="24"/>
          <w:lang w:val="en-US"/>
        </w:rPr>
        <w:t>ouncil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B34ED4" w:rsidRPr="00B34ED4" w:rsidRDefault="004D455E" w:rsidP="009B140B">
      <w:pPr>
        <w:widowControl w:val="0"/>
        <w:spacing w:after="0" w:line="240" w:lineRule="auto"/>
        <w:ind w:right="-46" w:firstLine="142"/>
        <w:rPr>
          <w:rFonts w:ascii="Arial" w:eastAsia="Arial" w:hAnsi="Arial" w:cs="Arial"/>
          <w:sz w:val="24"/>
          <w:szCs w:val="24"/>
          <w:lang w:val="en-US"/>
        </w:rPr>
      </w:pPr>
    </w:p>
    <w:p w:rsidR="00B34ED4" w:rsidRPr="00B34ED4" w:rsidRDefault="00D21731" w:rsidP="009B140B">
      <w:pPr>
        <w:widowControl w:val="0"/>
        <w:spacing w:after="0" w:line="240" w:lineRule="auto"/>
        <w:ind w:right="-46" w:firstLine="142"/>
        <w:outlineLvl w:val="5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Chief</w:t>
      </w:r>
      <w:r w:rsidRPr="00B34ED4">
        <w:rPr>
          <w:rFonts w:ascii="Arial" w:eastAsia="Arial" w:hAnsi="Arial" w:cs="Arial"/>
          <w:b/>
          <w:bCs/>
          <w:spacing w:val="-13"/>
          <w:sz w:val="24"/>
          <w:szCs w:val="24"/>
          <w:lang w:val="en-US"/>
        </w:rPr>
        <w:t xml:space="preserve"> </w:t>
      </w:r>
      <w:r w:rsidRPr="00B34ED4">
        <w:rPr>
          <w:rFonts w:ascii="Arial" w:eastAsia="Arial" w:hAnsi="Arial" w:cs="Arial"/>
          <w:b/>
          <w:bCs/>
          <w:sz w:val="24"/>
          <w:szCs w:val="24"/>
          <w:lang w:val="en-US"/>
        </w:rPr>
        <w:t>Executive</w:t>
      </w:r>
    </w:p>
    <w:p w:rsidR="00B34ED4" w:rsidRPr="00B34ED4" w:rsidRDefault="004D455E" w:rsidP="009B140B">
      <w:pPr>
        <w:widowControl w:val="0"/>
        <w:spacing w:after="0" w:line="240" w:lineRule="auto"/>
        <w:ind w:right="-46" w:firstLine="142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B34ED4" w:rsidRPr="00B34ED4" w:rsidRDefault="00D21731" w:rsidP="009B140B">
      <w:pPr>
        <w:widowControl w:val="0"/>
        <w:tabs>
          <w:tab w:val="left" w:pos="820"/>
        </w:tabs>
        <w:spacing w:after="0" w:line="240" w:lineRule="auto"/>
        <w:ind w:left="142" w:right="-46"/>
        <w:rPr>
          <w:rFonts w:ascii="Arial" w:eastAsia="Arial" w:hAnsi="Arial" w:cs="Arial"/>
          <w:sz w:val="24"/>
          <w:szCs w:val="24"/>
          <w:lang w:val="en-US"/>
        </w:rPr>
      </w:pPr>
      <w:r w:rsidRPr="00B34ED4">
        <w:rPr>
          <w:rFonts w:ascii="Arial" w:eastAsia="Calibri" w:hAnsi="Arial" w:cs="Arial"/>
          <w:sz w:val="24"/>
          <w:szCs w:val="24"/>
          <w:lang w:val="en-US"/>
        </w:rPr>
        <w:t>To approve the appointment or removal of the Chief Executive of LPPL or</w:t>
      </w:r>
      <w:r w:rsidRPr="00B34ED4">
        <w:rPr>
          <w:rFonts w:ascii="Arial" w:eastAsia="Calibri" w:hAnsi="Arial" w:cs="Arial"/>
          <w:spacing w:val="-4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any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subsidiary</w:t>
      </w:r>
      <w:r w:rsidRPr="00B34ED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34ED4">
        <w:rPr>
          <w:rFonts w:ascii="Arial" w:eastAsia="Calibri" w:hAnsi="Arial" w:cs="Arial"/>
          <w:sz w:val="24"/>
          <w:szCs w:val="24"/>
          <w:lang w:val="en-US"/>
        </w:rPr>
        <w:t>company.</w:t>
      </w:r>
    </w:p>
    <w:p w:rsidR="00724094" w:rsidRDefault="004D455E" w:rsidP="00B34ED4">
      <w:pPr>
        <w:ind w:right="-46"/>
      </w:pPr>
    </w:p>
    <w:sectPr w:rsidR="00724094" w:rsidSect="004C3F89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BA" w:rsidRDefault="00D21731">
      <w:pPr>
        <w:spacing w:after="0" w:line="240" w:lineRule="auto"/>
      </w:pPr>
      <w:r>
        <w:separator/>
      </w:r>
    </w:p>
  </w:endnote>
  <w:endnote w:type="continuationSeparator" w:id="0">
    <w:p w:rsidR="00FC6DBA" w:rsidRDefault="00D2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BA" w:rsidRDefault="00D21731">
      <w:pPr>
        <w:spacing w:after="0" w:line="240" w:lineRule="auto"/>
      </w:pPr>
      <w:r>
        <w:separator/>
      </w:r>
    </w:p>
  </w:footnote>
  <w:footnote w:type="continuationSeparator" w:id="0">
    <w:p w:rsidR="00FC6DBA" w:rsidRDefault="00D2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8A" w:rsidRPr="004D455E" w:rsidRDefault="00D21731" w:rsidP="0062438A">
    <w:pPr>
      <w:pStyle w:val="Header"/>
      <w:jc w:val="right"/>
      <w:rPr>
        <w:rFonts w:ascii="Arial" w:hAnsi="Arial" w:cs="Arial"/>
        <w:sz w:val="36"/>
        <w:szCs w:val="36"/>
      </w:rPr>
    </w:pPr>
    <w:r w:rsidRPr="004D455E">
      <w:rPr>
        <w:rFonts w:ascii="Arial" w:hAnsi="Arial" w:cs="Arial"/>
        <w:sz w:val="36"/>
        <w:szCs w:val="36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8BE"/>
    <w:multiLevelType w:val="multilevel"/>
    <w:tmpl w:val="2A8E15C2"/>
    <w:lvl w:ilvl="0">
      <w:start w:val="1"/>
      <w:numFmt w:val="upperLetter"/>
      <w:lvlText w:val="%1."/>
      <w:lvlJc w:val="left"/>
      <w:pPr>
        <w:ind w:left="840" w:hanging="720"/>
      </w:pPr>
      <w:rPr>
        <w:rFonts w:ascii="Arial" w:eastAsia="Arial" w:hAnsi="Arial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829" w:hanging="709"/>
      </w:pPr>
      <w:rPr>
        <w:rFonts w:ascii="Arial" w:eastAsia="Arial" w:hAnsi="Arial" w:cs="Arial" w:hint="default"/>
        <w:b w:val="0"/>
        <w:spacing w:val="-1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1273" w:hanging="705"/>
      </w:pPr>
      <w:rPr>
        <w:rFonts w:ascii="Arial" w:eastAsia="Arial" w:hAnsi="Arial" w:cs="Times New Roman" w:hint="default"/>
        <w:b w:val="0"/>
        <w:spacing w:val="-1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45" w:hanging="360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476" w:hanging="360"/>
      </w:pPr>
    </w:lvl>
    <w:lvl w:ilvl="5">
      <w:start w:val="1"/>
      <w:numFmt w:val="bullet"/>
      <w:lvlText w:val="•"/>
      <w:lvlJc w:val="left"/>
      <w:pPr>
        <w:ind w:left="4444" w:hanging="360"/>
      </w:pPr>
    </w:lvl>
    <w:lvl w:ilvl="6">
      <w:start w:val="1"/>
      <w:numFmt w:val="bullet"/>
      <w:lvlText w:val="•"/>
      <w:lvlJc w:val="left"/>
      <w:pPr>
        <w:ind w:left="5413" w:hanging="360"/>
      </w:pPr>
    </w:lvl>
    <w:lvl w:ilvl="7">
      <w:start w:val="1"/>
      <w:numFmt w:val="bullet"/>
      <w:lvlText w:val="•"/>
      <w:lvlJc w:val="left"/>
      <w:pPr>
        <w:ind w:left="6381" w:hanging="360"/>
      </w:pPr>
    </w:lvl>
    <w:lvl w:ilvl="8">
      <w:start w:val="1"/>
      <w:numFmt w:val="bullet"/>
      <w:lvlText w:val="•"/>
      <w:lvlJc w:val="left"/>
      <w:pPr>
        <w:ind w:left="7349" w:hanging="360"/>
      </w:pPr>
    </w:lvl>
  </w:abstractNum>
  <w:abstractNum w:abstractNumId="1" w15:restartNumberingAfterBreak="0">
    <w:nsid w:val="0AF627BD"/>
    <w:multiLevelType w:val="hybridMultilevel"/>
    <w:tmpl w:val="7FAA25FE"/>
    <w:lvl w:ilvl="0" w:tplc="6562F744">
      <w:start w:val="1"/>
      <w:numFmt w:val="lowerLetter"/>
      <w:lvlText w:val="(%1)"/>
      <w:lvlJc w:val="left"/>
      <w:pPr>
        <w:ind w:left="1518" w:hanging="693"/>
      </w:pPr>
      <w:rPr>
        <w:rFonts w:ascii="Arial" w:eastAsia="Arial" w:hAnsi="Arial" w:cs="Times New Roman" w:hint="default"/>
        <w:w w:val="100"/>
        <w:sz w:val="24"/>
        <w:szCs w:val="24"/>
      </w:rPr>
    </w:lvl>
    <w:lvl w:ilvl="1" w:tplc="85C207D6">
      <w:start w:val="1"/>
      <w:numFmt w:val="bullet"/>
      <w:lvlText w:val="•"/>
      <w:lvlJc w:val="left"/>
      <w:pPr>
        <w:ind w:left="2290" w:hanging="693"/>
      </w:pPr>
    </w:lvl>
    <w:lvl w:ilvl="2" w:tplc="E5EC21CC">
      <w:start w:val="1"/>
      <w:numFmt w:val="bullet"/>
      <w:lvlText w:val="•"/>
      <w:lvlJc w:val="left"/>
      <w:pPr>
        <w:ind w:left="3061" w:hanging="693"/>
      </w:pPr>
    </w:lvl>
    <w:lvl w:ilvl="3" w:tplc="D99E1B24">
      <w:start w:val="1"/>
      <w:numFmt w:val="bullet"/>
      <w:lvlText w:val="•"/>
      <w:lvlJc w:val="left"/>
      <w:pPr>
        <w:ind w:left="3831" w:hanging="693"/>
      </w:pPr>
    </w:lvl>
    <w:lvl w:ilvl="4" w:tplc="84927C78">
      <w:start w:val="1"/>
      <w:numFmt w:val="bullet"/>
      <w:lvlText w:val="•"/>
      <w:lvlJc w:val="left"/>
      <w:pPr>
        <w:ind w:left="4602" w:hanging="693"/>
      </w:pPr>
    </w:lvl>
    <w:lvl w:ilvl="5" w:tplc="6FA8F57C">
      <w:start w:val="1"/>
      <w:numFmt w:val="bullet"/>
      <w:lvlText w:val="•"/>
      <w:lvlJc w:val="left"/>
      <w:pPr>
        <w:ind w:left="5373" w:hanging="693"/>
      </w:pPr>
    </w:lvl>
    <w:lvl w:ilvl="6" w:tplc="2806E392">
      <w:start w:val="1"/>
      <w:numFmt w:val="bullet"/>
      <w:lvlText w:val="•"/>
      <w:lvlJc w:val="left"/>
      <w:pPr>
        <w:ind w:left="6143" w:hanging="693"/>
      </w:pPr>
    </w:lvl>
    <w:lvl w:ilvl="7" w:tplc="D9A8B4DE">
      <w:start w:val="1"/>
      <w:numFmt w:val="bullet"/>
      <w:lvlText w:val="•"/>
      <w:lvlJc w:val="left"/>
      <w:pPr>
        <w:ind w:left="6914" w:hanging="693"/>
      </w:pPr>
    </w:lvl>
    <w:lvl w:ilvl="8" w:tplc="28882FC8">
      <w:start w:val="1"/>
      <w:numFmt w:val="bullet"/>
      <w:lvlText w:val="•"/>
      <w:lvlJc w:val="left"/>
      <w:pPr>
        <w:ind w:left="7684" w:hanging="693"/>
      </w:pPr>
    </w:lvl>
  </w:abstractNum>
  <w:abstractNum w:abstractNumId="2" w15:restartNumberingAfterBreak="0">
    <w:nsid w:val="1AA567BA"/>
    <w:multiLevelType w:val="hybridMultilevel"/>
    <w:tmpl w:val="1460037C"/>
    <w:lvl w:ilvl="0" w:tplc="175A4742">
      <w:start w:val="2"/>
      <w:numFmt w:val="upperLetter"/>
      <w:lvlText w:val="%1."/>
      <w:lvlJc w:val="left"/>
      <w:pPr>
        <w:ind w:left="120" w:hanging="720"/>
      </w:pPr>
      <w:rPr>
        <w:rFonts w:ascii="Arial" w:eastAsia="Arial" w:hAnsi="Arial" w:cs="Times New Roman" w:hint="default"/>
        <w:b/>
        <w:bCs/>
        <w:spacing w:val="-1"/>
        <w:w w:val="100"/>
        <w:sz w:val="24"/>
        <w:szCs w:val="24"/>
      </w:rPr>
    </w:lvl>
    <w:lvl w:ilvl="1" w:tplc="259E81CA">
      <w:start w:val="1"/>
      <w:numFmt w:val="decimal"/>
      <w:lvlText w:val="%2."/>
      <w:lvlJc w:val="left"/>
      <w:pPr>
        <w:ind w:left="820" w:hanging="720"/>
      </w:pPr>
      <w:rPr>
        <w:rFonts w:ascii="Arial" w:eastAsia="Arial" w:hAnsi="Arial" w:cs="Times New Roman" w:hint="default"/>
        <w:spacing w:val="-1"/>
        <w:w w:val="99"/>
        <w:sz w:val="24"/>
        <w:szCs w:val="24"/>
      </w:rPr>
    </w:lvl>
    <w:lvl w:ilvl="2" w:tplc="C3A078FA">
      <w:start w:val="1"/>
      <w:numFmt w:val="bullet"/>
      <w:lvlText w:val="•"/>
      <w:lvlJc w:val="left"/>
      <w:pPr>
        <w:ind w:left="1234" w:hanging="427"/>
      </w:pPr>
      <w:rPr>
        <w:rFonts w:ascii="Arial" w:eastAsia="Arial" w:hAnsi="Arial" w:cs="Times New Roman" w:hint="default"/>
        <w:w w:val="100"/>
        <w:sz w:val="24"/>
        <w:szCs w:val="24"/>
      </w:rPr>
    </w:lvl>
    <w:lvl w:ilvl="3" w:tplc="7EC616DA">
      <w:start w:val="1"/>
      <w:numFmt w:val="bullet"/>
      <w:lvlText w:val="•"/>
      <w:lvlJc w:val="left"/>
      <w:pPr>
        <w:ind w:left="2240" w:hanging="427"/>
      </w:pPr>
    </w:lvl>
    <w:lvl w:ilvl="4" w:tplc="22649E74">
      <w:start w:val="1"/>
      <w:numFmt w:val="bullet"/>
      <w:lvlText w:val="•"/>
      <w:lvlJc w:val="left"/>
      <w:pPr>
        <w:ind w:left="3241" w:hanging="427"/>
      </w:pPr>
    </w:lvl>
    <w:lvl w:ilvl="5" w:tplc="4030C4EE">
      <w:start w:val="1"/>
      <w:numFmt w:val="bullet"/>
      <w:lvlText w:val="•"/>
      <w:lvlJc w:val="left"/>
      <w:pPr>
        <w:ind w:left="4242" w:hanging="427"/>
      </w:pPr>
    </w:lvl>
    <w:lvl w:ilvl="6" w:tplc="670C8F0E">
      <w:start w:val="1"/>
      <w:numFmt w:val="bullet"/>
      <w:lvlText w:val="•"/>
      <w:lvlJc w:val="left"/>
      <w:pPr>
        <w:ind w:left="5243" w:hanging="427"/>
      </w:pPr>
    </w:lvl>
    <w:lvl w:ilvl="7" w:tplc="7F72C15C">
      <w:start w:val="1"/>
      <w:numFmt w:val="bullet"/>
      <w:lvlText w:val="•"/>
      <w:lvlJc w:val="left"/>
      <w:pPr>
        <w:ind w:left="6243" w:hanging="427"/>
      </w:pPr>
    </w:lvl>
    <w:lvl w:ilvl="8" w:tplc="66EE3084">
      <w:start w:val="1"/>
      <w:numFmt w:val="bullet"/>
      <w:lvlText w:val="•"/>
      <w:lvlJc w:val="left"/>
      <w:pPr>
        <w:ind w:left="7244" w:hanging="427"/>
      </w:pPr>
    </w:lvl>
  </w:abstractNum>
  <w:abstractNum w:abstractNumId="3" w15:restartNumberingAfterBreak="0">
    <w:nsid w:val="28766009"/>
    <w:multiLevelType w:val="hybridMultilevel"/>
    <w:tmpl w:val="1B3C29C0"/>
    <w:lvl w:ilvl="0" w:tplc="9BFE051C">
      <w:start w:val="1"/>
      <w:numFmt w:val="lowerLetter"/>
      <w:lvlText w:val="(%1)"/>
      <w:lvlJc w:val="left"/>
      <w:pPr>
        <w:ind w:left="1189" w:hanging="360"/>
      </w:pPr>
      <w:rPr>
        <w:rFonts w:ascii="Arial" w:eastAsia="Arial" w:hAnsi="Arial" w:cs="Times New Roman" w:hint="default"/>
        <w:w w:val="100"/>
        <w:sz w:val="24"/>
        <w:szCs w:val="24"/>
      </w:rPr>
    </w:lvl>
    <w:lvl w:ilvl="1" w:tplc="42DEB4F4">
      <w:start w:val="1"/>
      <w:numFmt w:val="lowerLetter"/>
      <w:lvlText w:val="(%2)"/>
      <w:lvlJc w:val="left"/>
      <w:pPr>
        <w:ind w:left="1909" w:hanging="360"/>
      </w:pPr>
      <w:rPr>
        <w:rFonts w:ascii="Arial" w:eastAsia="Arial" w:hAnsi="Arial" w:cs="Times New Roman" w:hint="default"/>
        <w:w w:val="100"/>
        <w:sz w:val="24"/>
        <w:szCs w:val="24"/>
      </w:rPr>
    </w:lvl>
    <w:lvl w:ilvl="2" w:tplc="95DA70AA" w:tentative="1">
      <w:start w:val="1"/>
      <w:numFmt w:val="lowerRoman"/>
      <w:lvlText w:val="%3."/>
      <w:lvlJc w:val="right"/>
      <w:pPr>
        <w:ind w:left="2629" w:hanging="180"/>
      </w:pPr>
    </w:lvl>
    <w:lvl w:ilvl="3" w:tplc="A1C6BE7A" w:tentative="1">
      <w:start w:val="1"/>
      <w:numFmt w:val="decimal"/>
      <w:lvlText w:val="%4."/>
      <w:lvlJc w:val="left"/>
      <w:pPr>
        <w:ind w:left="3349" w:hanging="360"/>
      </w:pPr>
    </w:lvl>
    <w:lvl w:ilvl="4" w:tplc="DA348EEC" w:tentative="1">
      <w:start w:val="1"/>
      <w:numFmt w:val="lowerLetter"/>
      <w:lvlText w:val="%5."/>
      <w:lvlJc w:val="left"/>
      <w:pPr>
        <w:ind w:left="4069" w:hanging="360"/>
      </w:pPr>
    </w:lvl>
    <w:lvl w:ilvl="5" w:tplc="62B2E044" w:tentative="1">
      <w:start w:val="1"/>
      <w:numFmt w:val="lowerRoman"/>
      <w:lvlText w:val="%6."/>
      <w:lvlJc w:val="right"/>
      <w:pPr>
        <w:ind w:left="4789" w:hanging="180"/>
      </w:pPr>
    </w:lvl>
    <w:lvl w:ilvl="6" w:tplc="533CABA2" w:tentative="1">
      <w:start w:val="1"/>
      <w:numFmt w:val="decimal"/>
      <w:lvlText w:val="%7."/>
      <w:lvlJc w:val="left"/>
      <w:pPr>
        <w:ind w:left="5509" w:hanging="360"/>
      </w:pPr>
    </w:lvl>
    <w:lvl w:ilvl="7" w:tplc="EB0CF30E" w:tentative="1">
      <w:start w:val="1"/>
      <w:numFmt w:val="lowerLetter"/>
      <w:lvlText w:val="%8."/>
      <w:lvlJc w:val="left"/>
      <w:pPr>
        <w:ind w:left="6229" w:hanging="360"/>
      </w:pPr>
    </w:lvl>
    <w:lvl w:ilvl="8" w:tplc="08308166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 w15:restartNumberingAfterBreak="0">
    <w:nsid w:val="2E036847"/>
    <w:multiLevelType w:val="hybridMultilevel"/>
    <w:tmpl w:val="8BC6A1C2"/>
    <w:lvl w:ilvl="0" w:tplc="70E0D524">
      <w:start w:val="1"/>
      <w:numFmt w:val="lowerLetter"/>
      <w:lvlText w:val="(%1)"/>
      <w:lvlJc w:val="left"/>
      <w:pPr>
        <w:ind w:left="1560" w:hanging="693"/>
      </w:pPr>
      <w:rPr>
        <w:rFonts w:ascii="Arial" w:eastAsia="Arial" w:hAnsi="Arial" w:cs="Times New Roman" w:hint="default"/>
        <w:w w:val="100"/>
        <w:sz w:val="24"/>
        <w:szCs w:val="24"/>
      </w:rPr>
    </w:lvl>
    <w:lvl w:ilvl="1" w:tplc="582E6614">
      <w:start w:val="1"/>
      <w:numFmt w:val="bullet"/>
      <w:lvlText w:val="•"/>
      <w:lvlJc w:val="left"/>
      <w:pPr>
        <w:ind w:left="2332" w:hanging="693"/>
      </w:pPr>
    </w:lvl>
    <w:lvl w:ilvl="2" w:tplc="6D167C3C">
      <w:start w:val="1"/>
      <w:numFmt w:val="bullet"/>
      <w:lvlText w:val="•"/>
      <w:lvlJc w:val="left"/>
      <w:pPr>
        <w:ind w:left="3105" w:hanging="693"/>
      </w:pPr>
    </w:lvl>
    <w:lvl w:ilvl="3" w:tplc="654ED0A2">
      <w:start w:val="1"/>
      <w:numFmt w:val="bullet"/>
      <w:lvlText w:val="•"/>
      <w:lvlJc w:val="left"/>
      <w:pPr>
        <w:ind w:left="3877" w:hanging="693"/>
      </w:pPr>
    </w:lvl>
    <w:lvl w:ilvl="4" w:tplc="50E4B00C">
      <w:start w:val="1"/>
      <w:numFmt w:val="bullet"/>
      <w:lvlText w:val="•"/>
      <w:lvlJc w:val="left"/>
      <w:pPr>
        <w:ind w:left="4650" w:hanging="693"/>
      </w:pPr>
    </w:lvl>
    <w:lvl w:ilvl="5" w:tplc="572A451E">
      <w:start w:val="1"/>
      <w:numFmt w:val="bullet"/>
      <w:lvlText w:val="•"/>
      <w:lvlJc w:val="left"/>
      <w:pPr>
        <w:ind w:left="5423" w:hanging="693"/>
      </w:pPr>
    </w:lvl>
    <w:lvl w:ilvl="6" w:tplc="FEDE1288">
      <w:start w:val="1"/>
      <w:numFmt w:val="bullet"/>
      <w:lvlText w:val="•"/>
      <w:lvlJc w:val="left"/>
      <w:pPr>
        <w:ind w:left="6195" w:hanging="693"/>
      </w:pPr>
    </w:lvl>
    <w:lvl w:ilvl="7" w:tplc="2B5838B0">
      <w:start w:val="1"/>
      <w:numFmt w:val="bullet"/>
      <w:lvlText w:val="•"/>
      <w:lvlJc w:val="left"/>
      <w:pPr>
        <w:ind w:left="6968" w:hanging="693"/>
      </w:pPr>
    </w:lvl>
    <w:lvl w:ilvl="8" w:tplc="34E46ABE">
      <w:start w:val="1"/>
      <w:numFmt w:val="bullet"/>
      <w:lvlText w:val="•"/>
      <w:lvlJc w:val="left"/>
      <w:pPr>
        <w:ind w:left="7740" w:hanging="693"/>
      </w:pPr>
    </w:lvl>
  </w:abstractNum>
  <w:abstractNum w:abstractNumId="5" w15:restartNumberingAfterBreak="0">
    <w:nsid w:val="31B4092E"/>
    <w:multiLevelType w:val="hybridMultilevel"/>
    <w:tmpl w:val="9BE411B0"/>
    <w:lvl w:ilvl="0" w:tplc="B5AAB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049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A47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E3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07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A3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A9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CF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881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5441A"/>
    <w:multiLevelType w:val="hybridMultilevel"/>
    <w:tmpl w:val="BEBCE6C6"/>
    <w:lvl w:ilvl="0" w:tplc="FC62E8B4">
      <w:start w:val="1"/>
      <w:numFmt w:val="bullet"/>
      <w:lvlText w:val=""/>
      <w:lvlJc w:val="left"/>
      <w:pPr>
        <w:ind w:left="1540" w:hanging="425"/>
      </w:pPr>
      <w:rPr>
        <w:rFonts w:ascii="Symbol" w:eastAsia="Symbol" w:hAnsi="Symbol" w:hint="default"/>
        <w:w w:val="99"/>
        <w:sz w:val="24"/>
        <w:szCs w:val="24"/>
      </w:rPr>
    </w:lvl>
    <w:lvl w:ilvl="1" w:tplc="DA90847C">
      <w:start w:val="1"/>
      <w:numFmt w:val="bullet"/>
      <w:lvlText w:val="•"/>
      <w:lvlJc w:val="left"/>
      <w:pPr>
        <w:ind w:left="2310" w:hanging="425"/>
      </w:pPr>
    </w:lvl>
    <w:lvl w:ilvl="2" w:tplc="2ED0264C">
      <w:start w:val="1"/>
      <w:numFmt w:val="bullet"/>
      <w:lvlText w:val="•"/>
      <w:lvlJc w:val="left"/>
      <w:pPr>
        <w:ind w:left="3081" w:hanging="425"/>
      </w:pPr>
    </w:lvl>
    <w:lvl w:ilvl="3" w:tplc="AB6A91CA">
      <w:start w:val="1"/>
      <w:numFmt w:val="bullet"/>
      <w:lvlText w:val="•"/>
      <w:lvlJc w:val="left"/>
      <w:pPr>
        <w:ind w:left="3851" w:hanging="425"/>
      </w:pPr>
    </w:lvl>
    <w:lvl w:ilvl="4" w:tplc="7D8AA642">
      <w:start w:val="1"/>
      <w:numFmt w:val="bullet"/>
      <w:lvlText w:val="•"/>
      <w:lvlJc w:val="left"/>
      <w:pPr>
        <w:ind w:left="4622" w:hanging="425"/>
      </w:pPr>
    </w:lvl>
    <w:lvl w:ilvl="5" w:tplc="D73E2372">
      <w:start w:val="1"/>
      <w:numFmt w:val="bullet"/>
      <w:lvlText w:val="•"/>
      <w:lvlJc w:val="left"/>
      <w:pPr>
        <w:ind w:left="5393" w:hanging="425"/>
      </w:pPr>
    </w:lvl>
    <w:lvl w:ilvl="6" w:tplc="4544B5CE">
      <w:start w:val="1"/>
      <w:numFmt w:val="bullet"/>
      <w:lvlText w:val="•"/>
      <w:lvlJc w:val="left"/>
      <w:pPr>
        <w:ind w:left="6163" w:hanging="425"/>
      </w:pPr>
    </w:lvl>
    <w:lvl w:ilvl="7" w:tplc="3AC03200">
      <w:start w:val="1"/>
      <w:numFmt w:val="bullet"/>
      <w:lvlText w:val="•"/>
      <w:lvlJc w:val="left"/>
      <w:pPr>
        <w:ind w:left="6934" w:hanging="425"/>
      </w:pPr>
    </w:lvl>
    <w:lvl w:ilvl="8" w:tplc="77940104">
      <w:start w:val="1"/>
      <w:numFmt w:val="bullet"/>
      <w:lvlText w:val="•"/>
      <w:lvlJc w:val="left"/>
      <w:pPr>
        <w:ind w:left="7704" w:hanging="42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31"/>
    <w:rsid w:val="004D455E"/>
    <w:rsid w:val="00D21731"/>
    <w:rsid w:val="00E91760"/>
    <w:rsid w:val="00F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924B1-8655-436A-BB3C-CEFF48B6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8A"/>
  </w:style>
  <w:style w:type="paragraph" w:styleId="Footer">
    <w:name w:val="footer"/>
    <w:basedOn w:val="Normal"/>
    <w:link w:val="FooterChar"/>
    <w:uiPriority w:val="99"/>
    <w:unhideWhenUsed/>
    <w:rsid w:val="00624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8A"/>
  </w:style>
  <w:style w:type="paragraph" w:styleId="BalloonText">
    <w:name w:val="Balloon Text"/>
    <w:basedOn w:val="Normal"/>
    <w:link w:val="BalloonTextChar"/>
    <w:uiPriority w:val="99"/>
    <w:semiHidden/>
    <w:unhideWhenUsed/>
    <w:rsid w:val="00D2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Mather, Chris</dc:creator>
  <cp:lastModifiedBy>Jones, Debra</cp:lastModifiedBy>
  <cp:revision>6</cp:revision>
  <dcterms:created xsi:type="dcterms:W3CDTF">2020-08-04T15:39:00Z</dcterms:created>
  <dcterms:modified xsi:type="dcterms:W3CDTF">2020-08-21T10:09:00Z</dcterms:modified>
</cp:coreProperties>
</file>